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1C" w:rsidRPr="00073B1C" w:rsidRDefault="00073B1C" w:rsidP="00073B1C">
      <w:pPr>
        <w:pStyle w:val="Heading2"/>
        <w:jc w:val="center"/>
        <w:rPr>
          <w:sz w:val="14"/>
        </w:rPr>
      </w:pPr>
    </w:p>
    <w:p w:rsidR="00073B1C" w:rsidRPr="00BF3017" w:rsidRDefault="00073B1C" w:rsidP="00073B1C">
      <w:pPr>
        <w:pStyle w:val="Heading2"/>
        <w:jc w:val="center"/>
      </w:pPr>
    </w:p>
    <w:p w:rsidR="00073B1C" w:rsidRDefault="00073B1C" w:rsidP="00073B1C">
      <w:pPr>
        <w:pStyle w:val="Heading2"/>
        <w:jc w:val="center"/>
      </w:pPr>
    </w:p>
    <w:p w:rsidR="00073B1C" w:rsidRPr="00614874" w:rsidRDefault="00073B1C" w:rsidP="00073B1C">
      <w:pPr>
        <w:pStyle w:val="Heading2"/>
        <w:jc w:val="center"/>
        <w:rPr>
          <w:sz w:val="14"/>
        </w:rPr>
      </w:pPr>
    </w:p>
    <w:p w:rsidR="00073B1C" w:rsidRPr="00973E34" w:rsidRDefault="00973E34" w:rsidP="00073B1C">
      <w:pPr>
        <w:pStyle w:val="Heading2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Account Committee</w:t>
      </w:r>
    </w:p>
    <w:p w:rsidR="00073B1C" w:rsidRPr="00973E34" w:rsidRDefault="00073B1C" w:rsidP="00073B1C">
      <w:pPr>
        <w:pStyle w:val="Heading2"/>
        <w:jc w:val="center"/>
        <w:rPr>
          <w:sz w:val="12"/>
          <w:szCs w:val="20"/>
        </w:rPr>
      </w:pPr>
      <w:r w:rsidRPr="00973E34">
        <w:rPr>
          <w:sz w:val="12"/>
          <w:szCs w:val="20"/>
        </w:rPr>
        <w:tab/>
      </w: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5220"/>
        <w:gridCol w:w="1440"/>
        <w:gridCol w:w="2160"/>
      </w:tblGrid>
      <w:tr w:rsidR="00073B1C" w:rsidRPr="00236A24" w:rsidTr="00E01EEC"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</w:tcPr>
          <w:p w:rsidR="00073B1C" w:rsidRPr="00236A24" w:rsidRDefault="00073B1C" w:rsidP="00E01EEC">
            <w:pPr>
              <w:tabs>
                <w:tab w:val="left" w:pos="-720"/>
              </w:tabs>
              <w:jc w:val="right"/>
              <w:rPr>
                <w:b/>
                <w:sz w:val="28"/>
                <w:szCs w:val="28"/>
              </w:rPr>
            </w:pPr>
            <w:r w:rsidRPr="00973E34">
              <w:rPr>
                <w:b/>
                <w:szCs w:val="28"/>
              </w:rPr>
              <w:t>Fund Name:</w:t>
            </w:r>
          </w:p>
        </w:tc>
        <w:bookmarkStart w:id="0" w:name="Text17"/>
        <w:tc>
          <w:tcPr>
            <w:tcW w:w="52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073B1C" w:rsidRPr="00E01EEC" w:rsidRDefault="00073B1C" w:rsidP="00E01EEC">
            <w:pPr>
              <w:tabs>
                <w:tab w:val="left" w:pos="-720"/>
              </w:tabs>
            </w:pPr>
            <w:r w:rsidRPr="00E01EE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01EEC">
              <w:instrText xml:space="preserve"> FORMTEXT </w:instrText>
            </w:r>
            <w:r w:rsidRPr="00E01EEC">
              <w:fldChar w:fldCharType="separate"/>
            </w:r>
            <w:bookmarkStart w:id="1" w:name="_GoBack"/>
            <w:bookmarkEnd w:id="1"/>
            <w:r w:rsidRPr="00E01EEC">
              <w:rPr>
                <w:noProof/>
              </w:rPr>
              <w:t> </w:t>
            </w:r>
            <w:r w:rsidRPr="00E01EEC">
              <w:rPr>
                <w:noProof/>
              </w:rPr>
              <w:t> </w:t>
            </w:r>
            <w:r w:rsidRPr="00E01EEC">
              <w:rPr>
                <w:noProof/>
              </w:rPr>
              <w:t> </w:t>
            </w:r>
            <w:r w:rsidRPr="00E01EEC">
              <w:rPr>
                <w:noProof/>
              </w:rPr>
              <w:t> </w:t>
            </w:r>
            <w:r w:rsidRPr="00E01EEC">
              <w:rPr>
                <w:noProof/>
              </w:rPr>
              <w:t> </w:t>
            </w:r>
            <w:r w:rsidRPr="00E01EEC">
              <w:fldChar w:fldCharType="end"/>
            </w:r>
            <w:bookmarkEnd w:id="0"/>
          </w:p>
        </w:tc>
        <w:tc>
          <w:tcPr>
            <w:tcW w:w="144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73B1C" w:rsidRPr="00236A24" w:rsidRDefault="00073B1C" w:rsidP="00E01EEC">
            <w:pPr>
              <w:tabs>
                <w:tab w:val="left" w:pos="-720"/>
              </w:tabs>
              <w:jc w:val="right"/>
              <w:rPr>
                <w:sz w:val="28"/>
                <w:szCs w:val="28"/>
              </w:rPr>
            </w:pPr>
            <w:r w:rsidRPr="00973E34">
              <w:rPr>
                <w:b/>
                <w:szCs w:val="28"/>
              </w:rPr>
              <w:t>Date: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073B1C" w:rsidRPr="00E01EEC" w:rsidRDefault="00073B1C" w:rsidP="00E01EEC">
            <w:pPr>
              <w:tabs>
                <w:tab w:val="left" w:pos="-720"/>
              </w:tabs>
              <w:rPr>
                <w:szCs w:val="28"/>
              </w:rPr>
            </w:pPr>
            <w:r w:rsidRPr="00E01EEC">
              <w:rPr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E01EEC">
              <w:rPr>
                <w:szCs w:val="28"/>
              </w:rPr>
              <w:instrText xml:space="preserve"> FORMTEXT </w:instrText>
            </w:r>
            <w:r w:rsidRPr="00E01EEC">
              <w:rPr>
                <w:szCs w:val="28"/>
              </w:rPr>
            </w:r>
            <w:r w:rsidRPr="00E01EEC">
              <w:rPr>
                <w:szCs w:val="28"/>
              </w:rPr>
              <w:fldChar w:fldCharType="separate"/>
            </w:r>
            <w:r w:rsidRPr="00E01EEC">
              <w:rPr>
                <w:noProof/>
                <w:szCs w:val="28"/>
              </w:rPr>
              <w:t> </w:t>
            </w:r>
            <w:r w:rsidRPr="00E01EEC">
              <w:rPr>
                <w:noProof/>
                <w:szCs w:val="28"/>
              </w:rPr>
              <w:t> </w:t>
            </w:r>
            <w:r w:rsidRPr="00E01EEC">
              <w:rPr>
                <w:noProof/>
                <w:szCs w:val="28"/>
              </w:rPr>
              <w:t> </w:t>
            </w:r>
            <w:r w:rsidRPr="00E01EEC">
              <w:rPr>
                <w:noProof/>
                <w:szCs w:val="28"/>
              </w:rPr>
              <w:t> </w:t>
            </w:r>
            <w:r w:rsidRPr="00E01EEC">
              <w:rPr>
                <w:noProof/>
                <w:szCs w:val="28"/>
              </w:rPr>
              <w:t> </w:t>
            </w:r>
            <w:r w:rsidRPr="00E01EEC">
              <w:rPr>
                <w:szCs w:val="28"/>
              </w:rPr>
              <w:fldChar w:fldCharType="end"/>
            </w:r>
            <w:bookmarkEnd w:id="2"/>
          </w:p>
        </w:tc>
      </w:tr>
      <w:tr w:rsidR="00E01EEC" w:rsidRPr="00236A24" w:rsidTr="00E01EEC">
        <w:trPr>
          <w:gridAfter w:val="2"/>
          <w:wAfter w:w="3600" w:type="dxa"/>
        </w:trPr>
        <w:tc>
          <w:tcPr>
            <w:tcW w:w="2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01EEC" w:rsidRPr="00236A24" w:rsidRDefault="00E01EEC" w:rsidP="00E01EEC">
            <w:pPr>
              <w:tabs>
                <w:tab w:val="left" w:pos="-720"/>
              </w:tabs>
              <w:jc w:val="right"/>
              <w:rPr>
                <w:b/>
                <w:sz w:val="28"/>
                <w:szCs w:val="28"/>
              </w:rPr>
            </w:pPr>
            <w:r w:rsidRPr="00973E34">
              <w:rPr>
                <w:b/>
                <w:szCs w:val="28"/>
              </w:rPr>
              <w:t>Account Name: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01EEC" w:rsidRPr="00E01EEC" w:rsidRDefault="00E01EEC" w:rsidP="00E01EEC">
            <w:pPr>
              <w:tabs>
                <w:tab w:val="left" w:pos="-720"/>
              </w:tabs>
            </w:pPr>
            <w:r w:rsidRPr="00E01EEC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E01EEC">
              <w:instrText xml:space="preserve"> FORMTEXT </w:instrText>
            </w:r>
            <w:r w:rsidRPr="00E01EEC">
              <w:fldChar w:fldCharType="separate"/>
            </w:r>
            <w:r w:rsidRPr="00E01EEC">
              <w:rPr>
                <w:noProof/>
              </w:rPr>
              <w:t> </w:t>
            </w:r>
            <w:r w:rsidRPr="00E01EEC">
              <w:rPr>
                <w:noProof/>
              </w:rPr>
              <w:t> </w:t>
            </w:r>
            <w:r w:rsidRPr="00E01EEC">
              <w:rPr>
                <w:noProof/>
              </w:rPr>
              <w:t> </w:t>
            </w:r>
            <w:r w:rsidRPr="00E01EEC">
              <w:rPr>
                <w:noProof/>
              </w:rPr>
              <w:t> </w:t>
            </w:r>
            <w:r w:rsidRPr="00E01EEC">
              <w:rPr>
                <w:noProof/>
              </w:rPr>
              <w:t> </w:t>
            </w:r>
            <w:r w:rsidRPr="00E01EEC">
              <w:fldChar w:fldCharType="end"/>
            </w:r>
            <w:bookmarkEnd w:id="3"/>
          </w:p>
        </w:tc>
      </w:tr>
    </w:tbl>
    <w:p w:rsidR="00073B1C" w:rsidRPr="00973E34" w:rsidRDefault="00073B1C" w:rsidP="00073B1C">
      <w:pPr>
        <w:tabs>
          <w:tab w:val="left" w:pos="-720"/>
        </w:tabs>
        <w:ind w:left="-540"/>
        <w:rPr>
          <w:sz w:val="12"/>
          <w:szCs w:val="20"/>
        </w:rPr>
      </w:pPr>
    </w:p>
    <w:p w:rsidR="00E01EEC" w:rsidRDefault="00E01EEC" w:rsidP="00E01EEC">
      <w:pPr>
        <w:tabs>
          <w:tab w:val="left" w:pos="-720"/>
        </w:tabs>
        <w:ind w:left="-630"/>
        <w:rPr>
          <w:sz w:val="20"/>
        </w:rPr>
      </w:pPr>
      <w:r w:rsidRPr="00973E34">
        <w:rPr>
          <w:sz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973E34">
        <w:rPr>
          <w:sz w:val="28"/>
        </w:rPr>
        <w:instrText xml:space="preserve"> FORMCHECKBOX </w:instrText>
      </w:r>
      <w:r w:rsidRPr="00973E34">
        <w:rPr>
          <w:sz w:val="28"/>
        </w:rPr>
      </w:r>
      <w:r w:rsidRPr="00973E34">
        <w:rPr>
          <w:sz w:val="28"/>
        </w:rPr>
        <w:fldChar w:fldCharType="end"/>
      </w:r>
      <w:bookmarkEnd w:id="4"/>
      <w:r>
        <w:t xml:space="preserve"> </w:t>
      </w:r>
      <w:r w:rsidRPr="00973E34">
        <w:rPr>
          <w:sz w:val="22"/>
          <w:szCs w:val="22"/>
        </w:rPr>
        <w:t>The Account Committee will be the same as the Fund Advisory Committee.</w:t>
      </w:r>
      <w:r w:rsidRPr="00E01EEC">
        <w:t xml:space="preserve">  </w:t>
      </w:r>
    </w:p>
    <w:p w:rsidR="00073B1C" w:rsidRDefault="00E01EEC" w:rsidP="00973E34">
      <w:pPr>
        <w:tabs>
          <w:tab w:val="left" w:pos="-720"/>
        </w:tabs>
        <w:ind w:left="-630"/>
        <w:rPr>
          <w:sz w:val="18"/>
          <w:szCs w:val="18"/>
        </w:rPr>
      </w:pPr>
      <w:r w:rsidRPr="00973E34">
        <w:rPr>
          <w:sz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9"/>
      <w:r w:rsidRPr="00973E34">
        <w:rPr>
          <w:sz w:val="28"/>
        </w:rPr>
        <w:instrText xml:space="preserve"> FORMCHECKBOX </w:instrText>
      </w:r>
      <w:r w:rsidRPr="00973E34">
        <w:rPr>
          <w:sz w:val="28"/>
        </w:rPr>
      </w:r>
      <w:r w:rsidRPr="00973E34">
        <w:rPr>
          <w:sz w:val="28"/>
        </w:rPr>
        <w:fldChar w:fldCharType="end"/>
      </w:r>
      <w:bookmarkEnd w:id="5"/>
      <w:r>
        <w:t xml:space="preserve"> </w:t>
      </w:r>
      <w:r w:rsidRPr="00973E34">
        <w:rPr>
          <w:sz w:val="22"/>
          <w:szCs w:val="22"/>
        </w:rPr>
        <w:t>Members of the Account Committee are listed below. At least two of the members are also members of the Fund Advisory Committee (FAC).</w:t>
      </w:r>
    </w:p>
    <w:p w:rsidR="00973E34" w:rsidRPr="00973E34" w:rsidRDefault="00973E34" w:rsidP="00973E34">
      <w:pPr>
        <w:tabs>
          <w:tab w:val="left" w:pos="-720"/>
        </w:tabs>
        <w:ind w:left="-630"/>
        <w:rPr>
          <w:sz w:val="10"/>
          <w:szCs w:val="18"/>
        </w:rPr>
      </w:pPr>
    </w:p>
    <w:tbl>
      <w:tblPr>
        <w:tblpPr w:leftFromText="180" w:rightFromText="180" w:vertAnchor="text" w:horzAnchor="margin" w:tblpXSpec="center" w:tblpY="63"/>
        <w:tblW w:w="10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2520"/>
        <w:gridCol w:w="1170"/>
        <w:gridCol w:w="1710"/>
        <w:gridCol w:w="2250"/>
        <w:gridCol w:w="1170"/>
      </w:tblGrid>
      <w:tr w:rsidR="00E01EEC" w:rsidRPr="00973E34" w:rsidTr="00973E34">
        <w:trPr>
          <w:trHeight w:val="348"/>
        </w:trPr>
        <w:tc>
          <w:tcPr>
            <w:tcW w:w="10735" w:type="dxa"/>
            <w:gridSpan w:val="6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/>
              <w:right w:val="single" w:sz="12" w:space="0" w:color="FFFFFF" w:themeColor="background1"/>
            </w:tcBorders>
            <w:shd w:val="clear" w:color="auto" w:fill="auto"/>
            <w:vAlign w:val="bottom"/>
          </w:tcPr>
          <w:p w:rsidR="00E01EEC" w:rsidRPr="00973E34" w:rsidRDefault="00E01EEC" w:rsidP="00E01EEC">
            <w:pPr>
              <w:tabs>
                <w:tab w:val="left" w:pos="-720"/>
              </w:tabs>
              <w:rPr>
                <w:sz w:val="22"/>
                <w:szCs w:val="18"/>
              </w:rPr>
            </w:pPr>
            <w:r w:rsidRPr="00973E34">
              <w:rPr>
                <w:sz w:val="22"/>
                <w:szCs w:val="18"/>
              </w:rPr>
              <w:t xml:space="preserve">*Denotes the Primary Contact to whom official NCF correspondence is to be sent. </w:t>
            </w:r>
          </w:p>
          <w:p w:rsidR="00E01EEC" w:rsidRPr="00973E34" w:rsidRDefault="00E01EEC" w:rsidP="00E01EEC">
            <w:pPr>
              <w:tabs>
                <w:tab w:val="left" w:pos="-720"/>
              </w:tabs>
              <w:ind w:left="360"/>
              <w:rPr>
                <w:sz w:val="20"/>
                <w:szCs w:val="18"/>
              </w:rPr>
            </w:pPr>
            <w:r w:rsidRPr="00973E34">
              <w:rPr>
                <w:sz w:val="22"/>
                <w:szCs w:val="18"/>
              </w:rPr>
              <w:t xml:space="preserve">Note that all financial reports will be sent to the </w:t>
            </w:r>
            <w:r w:rsidRPr="00973E34">
              <w:rPr>
                <w:b/>
                <w:sz w:val="22"/>
                <w:szCs w:val="18"/>
              </w:rPr>
              <w:t>Fund</w:t>
            </w:r>
            <w:r w:rsidRPr="00973E34">
              <w:rPr>
                <w:sz w:val="22"/>
                <w:szCs w:val="18"/>
              </w:rPr>
              <w:t xml:space="preserve"> primary contact and can be obtained from that individual.</w:t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E01EEC" w:rsidP="00E01EEC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* </w:t>
            </w:r>
            <w:r w:rsidR="00073B1C" w:rsidRPr="00236A24">
              <w:rPr>
                <w:b/>
                <w:sz w:val="22"/>
                <w:szCs w:val="22"/>
              </w:rPr>
              <w:t>1.</w:t>
            </w:r>
            <w:r w:rsidR="00073B1C" w:rsidRPr="00236A24">
              <w:rPr>
                <w:sz w:val="22"/>
                <w:szCs w:val="22"/>
              </w:rPr>
              <w:t xml:space="preserve">  Name:</w:t>
            </w:r>
          </w:p>
        </w:tc>
        <w:tc>
          <w:tcPr>
            <w:tcW w:w="3690" w:type="dxa"/>
            <w:gridSpan w:val="2"/>
            <w:tcBorders>
              <w:top w:val="single" w:sz="12" w:space="0" w:color="D9D9D9" w:themeColor="background1" w:themeShade="D9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D9D9D9" w:themeColor="background1" w:themeShade="D9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 xml:space="preserve">FAC </w:t>
            </w:r>
            <w:r w:rsidR="00E01EEC">
              <w:rPr>
                <w:sz w:val="22"/>
                <w:szCs w:val="22"/>
              </w:rPr>
              <w:t>Member</w:t>
            </w:r>
            <w:r w:rsidRPr="00236A24">
              <w:rPr>
                <w:sz w:val="22"/>
                <w:szCs w:val="22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12" w:space="0" w:color="D9D9D9" w:themeColor="background1" w:themeShade="D9"/>
              <w:left w:val="single" w:sz="12" w:space="0" w:color="FFFFFF"/>
              <w:bottom w:val="single" w:sz="12" w:space="0" w:color="FFFFFF"/>
              <w:right w:val="single" w:sz="12" w:space="0" w:color="D9D9D9" w:themeColor="background1" w:themeShade="D9"/>
            </w:tcBorders>
            <w:shd w:val="clear" w:color="auto" w:fill="auto"/>
            <w:vAlign w:val="bottom"/>
          </w:tcPr>
          <w:p w:rsidR="00073B1C" w:rsidRPr="00236A24" w:rsidRDefault="00E01EEC" w:rsidP="00E01E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Yes </w:t>
            </w:r>
            <w:r w:rsidR="00973E34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bookmarkEnd w:id="7"/>
            <w:r>
              <w:rPr>
                <w:sz w:val="22"/>
                <w:szCs w:val="22"/>
              </w:rPr>
              <w:t xml:space="preserve">  No</w:t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D9D9D9" w:themeColor="background1" w:themeShade="D9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Mailing Address: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E4740E" w:rsidRDefault="00073B1C" w:rsidP="00E01EEC">
            <w:pPr>
              <w:rPr>
                <w:sz w:val="18"/>
                <w:szCs w:val="20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bookmarkEnd w:id="8"/>
            <w:r w:rsidRPr="003742A2">
              <w:rPr>
                <w:sz w:val="14"/>
                <w:szCs w:val="16"/>
              </w:rPr>
              <w:t xml:space="preserve"> </w:t>
            </w:r>
            <w:r w:rsidR="00E4740E">
              <w:rPr>
                <w:sz w:val="18"/>
                <w:szCs w:val="20"/>
              </w:rPr>
              <w:t>Work</w:t>
            </w:r>
          </w:p>
          <w:p w:rsidR="00073B1C" w:rsidRPr="00E4740E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bookmarkEnd w:id="9"/>
            <w:r w:rsidRPr="003742A2">
              <w:rPr>
                <w:sz w:val="14"/>
                <w:szCs w:val="16"/>
              </w:rPr>
              <w:t xml:space="preserve"> </w:t>
            </w:r>
            <w:r w:rsidR="00E4740E" w:rsidRPr="003742A2">
              <w:rPr>
                <w:sz w:val="18"/>
                <w:szCs w:val="20"/>
              </w:rPr>
              <w:t xml:space="preserve"> 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City, State, Zip:</w:t>
            </w: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FFFFFF"/>
              <w:bottom w:val="single" w:sz="6" w:space="0" w:color="auto"/>
              <w:right w:val="single" w:sz="12" w:space="0" w:color="D9D9D9" w:themeColor="background1" w:themeShade="D9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D9D9D9" w:themeColor="background1" w:themeShade="D9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Business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Home Phone: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D9D9D9" w:themeColor="background1" w:themeShade="D9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D9D9D9" w:themeColor="background1" w:themeShade="D9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Mobile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Fax: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D9D9D9" w:themeColor="background1" w:themeShade="D9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D9D9D9" w:themeColor="background1" w:themeShade="D9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Primary Email: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bookmarkEnd w:id="10"/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Alternate Email: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1" w:name="Text28"/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bookmarkEnd w:id="11"/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D9D9D9" w:themeColor="background1" w:themeShade="D9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Personal</w:t>
            </w:r>
          </w:p>
        </w:tc>
      </w:tr>
      <w:tr w:rsidR="00073B1C" w:rsidRPr="00236A24" w:rsidTr="00E01EEC">
        <w:trPr>
          <w:trHeight w:val="144"/>
        </w:trPr>
        <w:tc>
          <w:tcPr>
            <w:tcW w:w="1915" w:type="dxa"/>
            <w:tcBorders>
              <w:top w:val="single" w:sz="12" w:space="0" w:color="FFFFFF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D9D9D9" w:themeColor="background1" w:themeShade="D9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D9D9D9" w:themeColor="background1" w:themeShade="D9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10"/>
                <w:szCs w:val="10"/>
              </w:rPr>
            </w:pPr>
          </w:p>
        </w:tc>
      </w:tr>
    </w:tbl>
    <w:p w:rsidR="00073B1C" w:rsidRPr="009E1EA2" w:rsidRDefault="00073B1C" w:rsidP="00073B1C">
      <w:pPr>
        <w:rPr>
          <w:sz w:val="6"/>
        </w:rPr>
      </w:pPr>
    </w:p>
    <w:tbl>
      <w:tblPr>
        <w:tblpPr w:leftFromText="180" w:rightFromText="180" w:vertAnchor="text" w:horzAnchor="margin" w:tblpXSpec="center" w:tblpY="63"/>
        <w:tblW w:w="10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2520"/>
        <w:gridCol w:w="1170"/>
        <w:gridCol w:w="1710"/>
        <w:gridCol w:w="2250"/>
        <w:gridCol w:w="1170"/>
      </w:tblGrid>
      <w:tr w:rsidR="00973E34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236A24">
              <w:rPr>
                <w:b/>
                <w:sz w:val="22"/>
                <w:szCs w:val="22"/>
              </w:rPr>
              <w:t>.</w:t>
            </w:r>
            <w:r w:rsidRPr="00236A24">
              <w:rPr>
                <w:sz w:val="22"/>
                <w:szCs w:val="22"/>
              </w:rPr>
              <w:t xml:space="preserve">  Name:</w:t>
            </w:r>
          </w:p>
        </w:tc>
        <w:tc>
          <w:tcPr>
            <w:tcW w:w="369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 xml:space="preserve">FAC </w:t>
            </w:r>
            <w:r>
              <w:rPr>
                <w:sz w:val="22"/>
                <w:szCs w:val="22"/>
              </w:rPr>
              <w:t>Member</w:t>
            </w:r>
            <w:r w:rsidRPr="00236A24">
              <w:rPr>
                <w:sz w:val="22"/>
                <w:szCs w:val="22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No</w:t>
            </w:r>
          </w:p>
        </w:tc>
      </w:tr>
      <w:tr w:rsidR="00073B1C" w:rsidRPr="00236A24" w:rsidTr="00E4740E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Mailing Address: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6C5F75" w:rsidRDefault="00073B1C" w:rsidP="00E01EEC">
            <w:pPr>
              <w:rPr>
                <w:sz w:val="16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="00E4740E" w:rsidRPr="003742A2">
              <w:rPr>
                <w:sz w:val="18"/>
                <w:szCs w:val="20"/>
              </w:rPr>
              <w:t xml:space="preserve"> 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City, State, Zip:</w:t>
            </w: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Business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Home Phone: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Mobile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Fax: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Primary Email: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Alternate Email: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Personal</w:t>
            </w:r>
          </w:p>
        </w:tc>
      </w:tr>
      <w:tr w:rsidR="00073B1C" w:rsidRPr="00236A24" w:rsidTr="00E01EEC">
        <w:trPr>
          <w:trHeight w:val="144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10"/>
                <w:szCs w:val="10"/>
              </w:rPr>
            </w:pPr>
          </w:p>
        </w:tc>
      </w:tr>
    </w:tbl>
    <w:p w:rsidR="00073B1C" w:rsidRPr="009E1EA2" w:rsidRDefault="00073B1C" w:rsidP="00073B1C">
      <w:pPr>
        <w:rPr>
          <w:sz w:val="6"/>
          <w:szCs w:val="6"/>
        </w:rPr>
      </w:pPr>
    </w:p>
    <w:tbl>
      <w:tblPr>
        <w:tblpPr w:leftFromText="180" w:rightFromText="180" w:vertAnchor="text" w:horzAnchor="margin" w:tblpXSpec="center" w:tblpY="63"/>
        <w:tblW w:w="10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2520"/>
        <w:gridCol w:w="1170"/>
        <w:gridCol w:w="1710"/>
        <w:gridCol w:w="2250"/>
        <w:gridCol w:w="1170"/>
      </w:tblGrid>
      <w:tr w:rsidR="00973E34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36A24">
              <w:rPr>
                <w:b/>
                <w:sz w:val="22"/>
                <w:szCs w:val="22"/>
              </w:rPr>
              <w:t>.</w:t>
            </w:r>
            <w:r w:rsidRPr="00236A24">
              <w:rPr>
                <w:sz w:val="22"/>
                <w:szCs w:val="22"/>
              </w:rPr>
              <w:t xml:space="preserve">  Name:</w:t>
            </w:r>
          </w:p>
        </w:tc>
        <w:tc>
          <w:tcPr>
            <w:tcW w:w="369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 xml:space="preserve">FAC </w:t>
            </w:r>
            <w:r>
              <w:rPr>
                <w:sz w:val="22"/>
                <w:szCs w:val="22"/>
              </w:rPr>
              <w:t>Member</w:t>
            </w:r>
            <w:r w:rsidRPr="00236A24">
              <w:rPr>
                <w:sz w:val="22"/>
                <w:szCs w:val="22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No</w:t>
            </w:r>
          </w:p>
        </w:tc>
      </w:tr>
      <w:tr w:rsidR="00073B1C" w:rsidRPr="00236A24" w:rsidTr="00E4740E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Mailing Address: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6C5F75" w:rsidRDefault="00073B1C" w:rsidP="00E01EEC">
            <w:pPr>
              <w:rPr>
                <w:sz w:val="16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="00E4740E" w:rsidRPr="003742A2">
              <w:rPr>
                <w:sz w:val="18"/>
                <w:szCs w:val="20"/>
              </w:rPr>
              <w:t xml:space="preserve"> 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City, State, Zip:</w:t>
            </w: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Business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Home Phone: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Mobile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Fax: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Primary Email: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Alternate Email: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Personal</w:t>
            </w:r>
          </w:p>
        </w:tc>
      </w:tr>
      <w:tr w:rsidR="00073B1C" w:rsidRPr="00236A24" w:rsidTr="00E01EEC">
        <w:trPr>
          <w:trHeight w:val="144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10"/>
                <w:szCs w:val="10"/>
              </w:rPr>
            </w:pPr>
          </w:p>
        </w:tc>
      </w:tr>
    </w:tbl>
    <w:p w:rsidR="00073B1C" w:rsidRPr="009E1EA2" w:rsidRDefault="00073B1C" w:rsidP="00073B1C">
      <w:pPr>
        <w:rPr>
          <w:sz w:val="6"/>
          <w:szCs w:val="6"/>
        </w:rPr>
      </w:pPr>
    </w:p>
    <w:tbl>
      <w:tblPr>
        <w:tblpPr w:leftFromText="180" w:rightFromText="180" w:vertAnchor="text" w:horzAnchor="margin" w:tblpXSpec="center" w:tblpY="63"/>
        <w:tblW w:w="10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2520"/>
        <w:gridCol w:w="1170"/>
        <w:gridCol w:w="1710"/>
        <w:gridCol w:w="2250"/>
        <w:gridCol w:w="1170"/>
      </w:tblGrid>
      <w:tr w:rsidR="00973E34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236A24">
              <w:rPr>
                <w:b/>
                <w:sz w:val="22"/>
                <w:szCs w:val="22"/>
              </w:rPr>
              <w:t>.</w:t>
            </w:r>
            <w:r w:rsidRPr="00236A24">
              <w:rPr>
                <w:sz w:val="22"/>
                <w:szCs w:val="22"/>
              </w:rPr>
              <w:t xml:space="preserve">  Name:</w:t>
            </w:r>
          </w:p>
        </w:tc>
        <w:tc>
          <w:tcPr>
            <w:tcW w:w="369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 xml:space="preserve">FAC </w:t>
            </w:r>
            <w:r>
              <w:rPr>
                <w:sz w:val="22"/>
                <w:szCs w:val="22"/>
              </w:rPr>
              <w:t>Member</w:t>
            </w:r>
            <w:r w:rsidRPr="00236A24">
              <w:rPr>
                <w:sz w:val="22"/>
                <w:szCs w:val="22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No</w:t>
            </w:r>
          </w:p>
        </w:tc>
      </w:tr>
      <w:tr w:rsidR="00073B1C" w:rsidRPr="00236A24" w:rsidTr="00E4740E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Mailing Address: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6C5F75" w:rsidRDefault="00073B1C" w:rsidP="00E4740E">
            <w:pPr>
              <w:rPr>
                <w:sz w:val="16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="00E4740E" w:rsidRPr="003742A2">
              <w:rPr>
                <w:sz w:val="18"/>
                <w:szCs w:val="20"/>
              </w:rPr>
              <w:t xml:space="preserve"> 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City, State, Zip:</w:t>
            </w: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Business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Home Phone: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Mobile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Fax: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Primary Email: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Alternate Email: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Personal</w:t>
            </w:r>
          </w:p>
        </w:tc>
      </w:tr>
      <w:tr w:rsidR="00073B1C" w:rsidRPr="00236A24" w:rsidTr="00E01EEC">
        <w:trPr>
          <w:trHeight w:val="144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10"/>
                <w:szCs w:val="10"/>
              </w:rPr>
            </w:pP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10"/>
                <w:szCs w:val="10"/>
              </w:rPr>
            </w:pPr>
          </w:p>
        </w:tc>
      </w:tr>
    </w:tbl>
    <w:p w:rsidR="00073B1C" w:rsidRPr="00614874" w:rsidRDefault="00073B1C" w:rsidP="00BF3017">
      <w:pPr>
        <w:jc w:val="center"/>
        <w:rPr>
          <w:rFonts w:ascii="Arial" w:hAnsi="Arial" w:cs="Arial"/>
          <w:b/>
          <w:bCs/>
          <w:sz w:val="36"/>
        </w:rPr>
      </w:pPr>
    </w:p>
    <w:tbl>
      <w:tblPr>
        <w:tblpPr w:leftFromText="180" w:rightFromText="180" w:vertAnchor="text" w:horzAnchor="margin" w:tblpXSpec="center" w:tblpY="63"/>
        <w:tblW w:w="10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2520"/>
        <w:gridCol w:w="1170"/>
        <w:gridCol w:w="1710"/>
        <w:gridCol w:w="2250"/>
        <w:gridCol w:w="1170"/>
      </w:tblGrid>
      <w:tr w:rsidR="00973E34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236A24">
              <w:rPr>
                <w:b/>
                <w:sz w:val="22"/>
                <w:szCs w:val="22"/>
              </w:rPr>
              <w:t>.</w:t>
            </w:r>
            <w:r w:rsidRPr="00236A24">
              <w:rPr>
                <w:sz w:val="22"/>
                <w:szCs w:val="22"/>
              </w:rPr>
              <w:t xml:space="preserve">  Name:</w:t>
            </w:r>
          </w:p>
        </w:tc>
        <w:tc>
          <w:tcPr>
            <w:tcW w:w="369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 xml:space="preserve">FAC </w:t>
            </w:r>
            <w:r>
              <w:rPr>
                <w:sz w:val="22"/>
                <w:szCs w:val="22"/>
              </w:rPr>
              <w:t>Member</w:t>
            </w:r>
            <w:r w:rsidRPr="00236A24">
              <w:rPr>
                <w:sz w:val="22"/>
                <w:szCs w:val="22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No</w:t>
            </w:r>
          </w:p>
        </w:tc>
      </w:tr>
      <w:tr w:rsidR="00073B1C" w:rsidRPr="00236A24" w:rsidTr="00E4740E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Mailing Address: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6C5F75" w:rsidRDefault="00073B1C" w:rsidP="00E01EEC">
            <w:pPr>
              <w:rPr>
                <w:sz w:val="16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="00E4740E" w:rsidRPr="003742A2">
              <w:rPr>
                <w:sz w:val="18"/>
                <w:szCs w:val="20"/>
              </w:rPr>
              <w:t xml:space="preserve"> 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City, State, Zip:</w:t>
            </w: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Business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Home Phone: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Mobile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Fax: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Primary Email: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Alternate Email: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Personal</w:t>
            </w:r>
          </w:p>
        </w:tc>
      </w:tr>
      <w:tr w:rsidR="00E149C9" w:rsidRPr="00236A24" w:rsidTr="00E149C9">
        <w:trPr>
          <w:trHeight w:val="57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:rsidR="00E149C9" w:rsidRPr="00E149C9" w:rsidRDefault="00E149C9" w:rsidP="00E01EEC">
            <w:pPr>
              <w:jc w:val="right"/>
              <w:rPr>
                <w:sz w:val="2"/>
                <w:szCs w:val="10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:rsidR="00E149C9" w:rsidRPr="00E149C9" w:rsidRDefault="00E149C9" w:rsidP="00E01EEC">
            <w:pPr>
              <w:rPr>
                <w:sz w:val="2"/>
                <w:szCs w:val="10"/>
              </w:rPr>
            </w:pP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:rsidR="00E149C9" w:rsidRPr="00E149C9" w:rsidRDefault="00E149C9" w:rsidP="00E149C9">
            <w:pPr>
              <w:rPr>
                <w:sz w:val="2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E149C9" w:rsidRPr="00E149C9" w:rsidRDefault="00E149C9" w:rsidP="00E01EEC">
            <w:pPr>
              <w:rPr>
                <w:sz w:val="2"/>
                <w:szCs w:val="10"/>
              </w:rPr>
            </w:pPr>
          </w:p>
        </w:tc>
      </w:tr>
    </w:tbl>
    <w:p w:rsidR="00073B1C" w:rsidRPr="009E1EA2" w:rsidRDefault="00073B1C" w:rsidP="00073B1C">
      <w:pPr>
        <w:rPr>
          <w:sz w:val="6"/>
          <w:szCs w:val="6"/>
        </w:rPr>
      </w:pPr>
    </w:p>
    <w:tbl>
      <w:tblPr>
        <w:tblpPr w:leftFromText="180" w:rightFromText="180" w:vertAnchor="text" w:horzAnchor="margin" w:tblpXSpec="center" w:tblpY="63"/>
        <w:tblW w:w="10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2520"/>
        <w:gridCol w:w="1170"/>
        <w:gridCol w:w="1710"/>
        <w:gridCol w:w="2250"/>
        <w:gridCol w:w="1170"/>
      </w:tblGrid>
      <w:tr w:rsidR="00973E34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236A24">
              <w:rPr>
                <w:b/>
                <w:sz w:val="22"/>
                <w:szCs w:val="22"/>
              </w:rPr>
              <w:t>.</w:t>
            </w:r>
            <w:r w:rsidRPr="00236A24">
              <w:rPr>
                <w:sz w:val="22"/>
                <w:szCs w:val="22"/>
              </w:rPr>
              <w:t xml:space="preserve">  Name:</w:t>
            </w:r>
          </w:p>
        </w:tc>
        <w:tc>
          <w:tcPr>
            <w:tcW w:w="369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 xml:space="preserve">FAC </w:t>
            </w:r>
            <w:r>
              <w:rPr>
                <w:sz w:val="22"/>
                <w:szCs w:val="22"/>
              </w:rPr>
              <w:t>Member</w:t>
            </w:r>
            <w:r w:rsidRPr="00236A24">
              <w:rPr>
                <w:sz w:val="22"/>
                <w:szCs w:val="22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No</w:t>
            </w:r>
          </w:p>
        </w:tc>
      </w:tr>
      <w:tr w:rsidR="00073B1C" w:rsidRPr="00236A24" w:rsidTr="00E4740E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Mailing Address: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6C5F75" w:rsidRDefault="00073B1C" w:rsidP="00E01EEC">
            <w:pPr>
              <w:rPr>
                <w:sz w:val="16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="00E4740E" w:rsidRPr="003742A2">
              <w:rPr>
                <w:sz w:val="18"/>
                <w:szCs w:val="20"/>
              </w:rPr>
              <w:t xml:space="preserve"> 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City, State, Zip:</w:t>
            </w: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Business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Home Phone: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Mobile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Fax: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Primary Email: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Alternate Email: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Personal</w:t>
            </w:r>
          </w:p>
        </w:tc>
      </w:tr>
      <w:tr w:rsidR="00073B1C" w:rsidRPr="00236A24" w:rsidTr="00E149C9">
        <w:trPr>
          <w:trHeight w:val="57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E149C9" w:rsidRDefault="00073B1C" w:rsidP="00E01EEC">
            <w:pPr>
              <w:jc w:val="right"/>
              <w:rPr>
                <w:sz w:val="2"/>
                <w:szCs w:val="10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E149C9" w:rsidRDefault="00073B1C" w:rsidP="00E01EEC">
            <w:pPr>
              <w:rPr>
                <w:sz w:val="2"/>
                <w:szCs w:val="10"/>
              </w:rPr>
            </w:pP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E149C9" w:rsidRDefault="00073B1C" w:rsidP="00E01EEC">
            <w:pPr>
              <w:jc w:val="right"/>
              <w:rPr>
                <w:sz w:val="2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E149C9" w:rsidRDefault="00073B1C" w:rsidP="00E01EEC">
            <w:pPr>
              <w:rPr>
                <w:sz w:val="2"/>
                <w:szCs w:val="10"/>
              </w:rPr>
            </w:pPr>
          </w:p>
        </w:tc>
      </w:tr>
    </w:tbl>
    <w:p w:rsidR="00073B1C" w:rsidRPr="00E149C9" w:rsidRDefault="00073B1C" w:rsidP="00073B1C">
      <w:pPr>
        <w:rPr>
          <w:sz w:val="6"/>
          <w:szCs w:val="6"/>
        </w:rPr>
      </w:pPr>
    </w:p>
    <w:tbl>
      <w:tblPr>
        <w:tblpPr w:leftFromText="180" w:rightFromText="180" w:vertAnchor="text" w:horzAnchor="margin" w:tblpXSpec="center" w:tblpY="63"/>
        <w:tblW w:w="10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2520"/>
        <w:gridCol w:w="1170"/>
        <w:gridCol w:w="1710"/>
        <w:gridCol w:w="2250"/>
        <w:gridCol w:w="1170"/>
      </w:tblGrid>
      <w:tr w:rsidR="00973E34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236A24">
              <w:rPr>
                <w:b/>
                <w:sz w:val="22"/>
                <w:szCs w:val="22"/>
              </w:rPr>
              <w:t>.</w:t>
            </w:r>
            <w:r w:rsidRPr="00236A24">
              <w:rPr>
                <w:sz w:val="22"/>
                <w:szCs w:val="22"/>
              </w:rPr>
              <w:t xml:space="preserve">  Name:</w:t>
            </w:r>
          </w:p>
        </w:tc>
        <w:tc>
          <w:tcPr>
            <w:tcW w:w="369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 xml:space="preserve">FAC </w:t>
            </w:r>
            <w:r>
              <w:rPr>
                <w:sz w:val="22"/>
                <w:szCs w:val="22"/>
              </w:rPr>
              <w:t>Member</w:t>
            </w:r>
            <w:r w:rsidRPr="00236A24">
              <w:rPr>
                <w:sz w:val="22"/>
                <w:szCs w:val="22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No</w:t>
            </w:r>
          </w:p>
        </w:tc>
      </w:tr>
      <w:tr w:rsidR="00073B1C" w:rsidRPr="00236A24" w:rsidTr="00E4740E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Mailing Address: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6C5F75" w:rsidRDefault="00073B1C" w:rsidP="00E01EEC">
            <w:pPr>
              <w:rPr>
                <w:sz w:val="16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="00E4740E" w:rsidRPr="003742A2">
              <w:rPr>
                <w:sz w:val="18"/>
                <w:szCs w:val="20"/>
              </w:rPr>
              <w:t xml:space="preserve"> 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City, State, Zip:</w:t>
            </w: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Business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Home Phone: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Mobile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Fax: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Primary Email: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Alternate Email: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Personal</w:t>
            </w:r>
          </w:p>
        </w:tc>
      </w:tr>
      <w:tr w:rsidR="00073B1C" w:rsidRPr="00236A24" w:rsidTr="00073B1C">
        <w:trPr>
          <w:trHeight w:val="57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E149C9" w:rsidRDefault="00073B1C" w:rsidP="00E01EEC">
            <w:pPr>
              <w:jc w:val="right"/>
              <w:rPr>
                <w:sz w:val="2"/>
                <w:szCs w:val="10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E149C9" w:rsidRDefault="00073B1C" w:rsidP="00E01EEC">
            <w:pPr>
              <w:rPr>
                <w:sz w:val="2"/>
                <w:szCs w:val="10"/>
              </w:rPr>
            </w:pP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E149C9" w:rsidRDefault="00073B1C" w:rsidP="00E01EEC">
            <w:pPr>
              <w:jc w:val="right"/>
              <w:rPr>
                <w:sz w:val="2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E149C9" w:rsidRDefault="00073B1C" w:rsidP="00E01EEC">
            <w:pPr>
              <w:rPr>
                <w:sz w:val="2"/>
                <w:szCs w:val="10"/>
              </w:rPr>
            </w:pPr>
          </w:p>
        </w:tc>
      </w:tr>
    </w:tbl>
    <w:p w:rsidR="00073B1C" w:rsidRPr="009E1EA2" w:rsidRDefault="00073B1C" w:rsidP="00073B1C">
      <w:pPr>
        <w:rPr>
          <w:sz w:val="6"/>
          <w:szCs w:val="6"/>
        </w:rPr>
      </w:pPr>
    </w:p>
    <w:tbl>
      <w:tblPr>
        <w:tblpPr w:leftFromText="180" w:rightFromText="180" w:vertAnchor="text" w:horzAnchor="margin" w:tblpXSpec="center" w:tblpY="63"/>
        <w:tblW w:w="10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2520"/>
        <w:gridCol w:w="1170"/>
        <w:gridCol w:w="1710"/>
        <w:gridCol w:w="2250"/>
        <w:gridCol w:w="1170"/>
      </w:tblGrid>
      <w:tr w:rsidR="00973E34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236A24">
              <w:rPr>
                <w:b/>
                <w:sz w:val="22"/>
                <w:szCs w:val="22"/>
              </w:rPr>
              <w:t>.</w:t>
            </w:r>
            <w:r w:rsidRPr="00236A24">
              <w:rPr>
                <w:sz w:val="22"/>
                <w:szCs w:val="22"/>
              </w:rPr>
              <w:t xml:space="preserve">  Name:</w:t>
            </w:r>
          </w:p>
        </w:tc>
        <w:tc>
          <w:tcPr>
            <w:tcW w:w="369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 xml:space="preserve">FAC </w:t>
            </w:r>
            <w:r>
              <w:rPr>
                <w:sz w:val="22"/>
                <w:szCs w:val="22"/>
              </w:rPr>
              <w:t>Member</w:t>
            </w:r>
            <w:r w:rsidRPr="00236A24">
              <w:rPr>
                <w:sz w:val="22"/>
                <w:szCs w:val="22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No</w:t>
            </w:r>
          </w:p>
        </w:tc>
      </w:tr>
      <w:tr w:rsidR="00073B1C" w:rsidRPr="00236A24" w:rsidTr="00E4740E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Mailing Address: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6C5F75" w:rsidRDefault="00073B1C" w:rsidP="00E01EEC">
            <w:pPr>
              <w:rPr>
                <w:sz w:val="16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="00E4740E" w:rsidRPr="003742A2">
              <w:rPr>
                <w:sz w:val="18"/>
                <w:szCs w:val="20"/>
              </w:rPr>
              <w:t xml:space="preserve"> 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City, State, Zip:</w:t>
            </w: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Business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Home Phone: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Mobile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Fax: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Primary Email: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Alternate Email: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Personal</w:t>
            </w:r>
          </w:p>
        </w:tc>
      </w:tr>
      <w:tr w:rsidR="00073B1C" w:rsidRPr="00236A24" w:rsidTr="00073B1C">
        <w:trPr>
          <w:trHeight w:val="57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E149C9" w:rsidRDefault="00073B1C" w:rsidP="00E01EEC">
            <w:pPr>
              <w:jc w:val="right"/>
              <w:rPr>
                <w:sz w:val="2"/>
                <w:szCs w:val="10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E149C9" w:rsidRDefault="00073B1C" w:rsidP="00E01EEC">
            <w:pPr>
              <w:rPr>
                <w:sz w:val="2"/>
                <w:szCs w:val="10"/>
              </w:rPr>
            </w:pP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E149C9" w:rsidRDefault="00073B1C" w:rsidP="00E01EEC">
            <w:pPr>
              <w:jc w:val="right"/>
              <w:rPr>
                <w:sz w:val="2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E149C9" w:rsidRDefault="00073B1C" w:rsidP="00E01EEC">
            <w:pPr>
              <w:rPr>
                <w:sz w:val="2"/>
                <w:szCs w:val="10"/>
              </w:rPr>
            </w:pPr>
          </w:p>
        </w:tc>
      </w:tr>
    </w:tbl>
    <w:p w:rsidR="00073B1C" w:rsidRPr="009E1EA2" w:rsidRDefault="00073B1C" w:rsidP="00073B1C">
      <w:pPr>
        <w:rPr>
          <w:sz w:val="6"/>
          <w:szCs w:val="6"/>
        </w:rPr>
      </w:pPr>
    </w:p>
    <w:tbl>
      <w:tblPr>
        <w:tblpPr w:leftFromText="180" w:rightFromText="180" w:vertAnchor="text" w:horzAnchor="margin" w:tblpXSpec="center" w:tblpY="63"/>
        <w:tblW w:w="10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2520"/>
        <w:gridCol w:w="1170"/>
        <w:gridCol w:w="1710"/>
        <w:gridCol w:w="2250"/>
        <w:gridCol w:w="1170"/>
      </w:tblGrid>
      <w:tr w:rsidR="00973E34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236A24">
              <w:rPr>
                <w:b/>
                <w:sz w:val="22"/>
                <w:szCs w:val="22"/>
              </w:rPr>
              <w:t>.</w:t>
            </w:r>
            <w:r w:rsidRPr="00236A24">
              <w:rPr>
                <w:sz w:val="22"/>
                <w:szCs w:val="22"/>
              </w:rPr>
              <w:t xml:space="preserve">  Name:</w:t>
            </w:r>
          </w:p>
        </w:tc>
        <w:tc>
          <w:tcPr>
            <w:tcW w:w="369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 xml:space="preserve">FAC </w:t>
            </w:r>
            <w:r>
              <w:rPr>
                <w:sz w:val="22"/>
                <w:szCs w:val="22"/>
              </w:rPr>
              <w:t>Member</w:t>
            </w:r>
            <w:r w:rsidRPr="00236A24">
              <w:rPr>
                <w:sz w:val="22"/>
                <w:szCs w:val="22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No</w:t>
            </w:r>
          </w:p>
        </w:tc>
      </w:tr>
      <w:tr w:rsidR="00073B1C" w:rsidRPr="00236A24" w:rsidTr="00E4740E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Mailing Address: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6C5F75" w:rsidRDefault="00073B1C" w:rsidP="00E01EEC">
            <w:pPr>
              <w:rPr>
                <w:sz w:val="16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="00E4740E" w:rsidRPr="003742A2">
              <w:rPr>
                <w:sz w:val="18"/>
                <w:szCs w:val="20"/>
              </w:rPr>
              <w:t xml:space="preserve"> 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City, State, Zip:</w:t>
            </w: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Business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Home Phone: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Mobile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Fax: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Primary Email: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Alternate Email: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Personal</w:t>
            </w:r>
          </w:p>
        </w:tc>
      </w:tr>
      <w:tr w:rsidR="00073B1C" w:rsidRPr="00236A24" w:rsidTr="00073B1C">
        <w:trPr>
          <w:trHeight w:val="57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BF3017" w:rsidRDefault="00073B1C" w:rsidP="00E01EEC">
            <w:pPr>
              <w:jc w:val="right"/>
              <w:rPr>
                <w:sz w:val="2"/>
                <w:szCs w:val="10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BF3017" w:rsidRDefault="00073B1C" w:rsidP="00E01EEC">
            <w:pPr>
              <w:rPr>
                <w:sz w:val="2"/>
                <w:szCs w:val="10"/>
              </w:rPr>
            </w:pP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BF3017" w:rsidRDefault="00073B1C" w:rsidP="00E01EEC">
            <w:pPr>
              <w:jc w:val="right"/>
              <w:rPr>
                <w:sz w:val="2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BF3017" w:rsidRDefault="00073B1C" w:rsidP="00E01EEC">
            <w:pPr>
              <w:rPr>
                <w:sz w:val="2"/>
                <w:szCs w:val="10"/>
              </w:rPr>
            </w:pPr>
          </w:p>
        </w:tc>
      </w:tr>
    </w:tbl>
    <w:p w:rsidR="00073B1C" w:rsidRPr="009E1EA2" w:rsidRDefault="00073B1C" w:rsidP="00073B1C">
      <w:pPr>
        <w:rPr>
          <w:sz w:val="6"/>
          <w:szCs w:val="6"/>
        </w:rPr>
      </w:pPr>
    </w:p>
    <w:tbl>
      <w:tblPr>
        <w:tblpPr w:leftFromText="180" w:rightFromText="180" w:vertAnchor="text" w:horzAnchor="margin" w:tblpXSpec="center" w:tblpY="63"/>
        <w:tblW w:w="10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15"/>
        <w:gridCol w:w="2520"/>
        <w:gridCol w:w="1170"/>
        <w:gridCol w:w="1710"/>
        <w:gridCol w:w="2250"/>
        <w:gridCol w:w="1170"/>
      </w:tblGrid>
      <w:tr w:rsidR="00973E34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BFBFBF" w:themeColor="background1" w:themeShade="B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236A24">
              <w:rPr>
                <w:b/>
                <w:sz w:val="22"/>
                <w:szCs w:val="22"/>
              </w:rPr>
              <w:t>.</w:t>
            </w:r>
            <w:r w:rsidRPr="00236A24">
              <w:rPr>
                <w:sz w:val="22"/>
                <w:szCs w:val="22"/>
              </w:rPr>
              <w:t xml:space="preserve">  Name:</w:t>
            </w:r>
          </w:p>
        </w:tc>
        <w:tc>
          <w:tcPr>
            <w:tcW w:w="369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 xml:space="preserve">FAC </w:t>
            </w:r>
            <w:r>
              <w:rPr>
                <w:sz w:val="22"/>
                <w:szCs w:val="22"/>
              </w:rPr>
              <w:t>Member</w:t>
            </w:r>
            <w:r w:rsidRPr="00236A24">
              <w:rPr>
                <w:sz w:val="22"/>
                <w:szCs w:val="22"/>
              </w:rPr>
              <w:t>:</w:t>
            </w:r>
          </w:p>
        </w:tc>
        <w:tc>
          <w:tcPr>
            <w:tcW w:w="3420" w:type="dxa"/>
            <w:gridSpan w:val="2"/>
            <w:tcBorders>
              <w:top w:val="single" w:sz="12" w:space="0" w:color="BFBFBF" w:themeColor="background1" w:themeShade="BF"/>
              <w:left w:val="single" w:sz="12" w:space="0" w:color="FFFFFF"/>
              <w:bottom w:val="single" w:sz="12" w:space="0" w:color="FFFFF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973E34" w:rsidRPr="00236A24" w:rsidRDefault="00973E34" w:rsidP="00973E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Yes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No</w:t>
            </w:r>
          </w:p>
        </w:tc>
      </w:tr>
      <w:tr w:rsidR="00073B1C" w:rsidRPr="00236A24" w:rsidTr="00E4740E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Mailing Address: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6C5F75" w:rsidRDefault="00073B1C" w:rsidP="00E01EEC">
            <w:pPr>
              <w:rPr>
                <w:sz w:val="16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="00E4740E" w:rsidRPr="003742A2">
              <w:rPr>
                <w:sz w:val="18"/>
                <w:szCs w:val="20"/>
              </w:rPr>
              <w:t xml:space="preserve"> 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City, State, Zip:</w:t>
            </w:r>
          </w:p>
        </w:tc>
        <w:tc>
          <w:tcPr>
            <w:tcW w:w="3420" w:type="dxa"/>
            <w:gridSpan w:val="2"/>
            <w:tcBorders>
              <w:top w:val="nil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Business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Home Phone: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Mobile Phone:</w:t>
            </w: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Fax: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</w:tr>
      <w:tr w:rsidR="00073B1C" w:rsidRPr="00236A24" w:rsidTr="00E01EEC">
        <w:trPr>
          <w:trHeight w:val="348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Primary Email: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Personal</w:t>
            </w: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jc w:val="right"/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t>Alternate Email: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FFFFFF"/>
            </w:tcBorders>
            <w:shd w:val="clear" w:color="auto" w:fill="auto"/>
            <w:vAlign w:val="bottom"/>
          </w:tcPr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236A24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36A24">
              <w:rPr>
                <w:sz w:val="22"/>
                <w:szCs w:val="22"/>
              </w:rPr>
              <w:instrText xml:space="preserve"> FORMTEXT </w:instrText>
            </w:r>
            <w:r w:rsidRPr="00236A24">
              <w:rPr>
                <w:sz w:val="22"/>
                <w:szCs w:val="22"/>
              </w:rPr>
            </w:r>
            <w:r w:rsidRPr="00236A24">
              <w:rPr>
                <w:sz w:val="22"/>
                <w:szCs w:val="22"/>
              </w:rPr>
              <w:fldChar w:fldCharType="separate"/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noProof/>
                <w:sz w:val="22"/>
                <w:szCs w:val="22"/>
              </w:rPr>
              <w:t> </w:t>
            </w:r>
            <w:r w:rsidRPr="00236A24">
              <w:rPr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3742A2" w:rsidRDefault="00073B1C" w:rsidP="00E01EEC">
            <w:pPr>
              <w:rPr>
                <w:sz w:val="14"/>
                <w:szCs w:val="16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Work</w:t>
            </w:r>
          </w:p>
          <w:p w:rsidR="00073B1C" w:rsidRPr="00236A24" w:rsidRDefault="00073B1C" w:rsidP="00E01EEC">
            <w:pPr>
              <w:rPr>
                <w:sz w:val="22"/>
                <w:szCs w:val="22"/>
              </w:rPr>
            </w:pPr>
            <w:r w:rsidRPr="003742A2">
              <w:rPr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42A2">
              <w:rPr>
                <w:sz w:val="14"/>
                <w:szCs w:val="16"/>
              </w:rPr>
              <w:instrText xml:space="preserve"> FORMCHECKBOX </w:instrText>
            </w:r>
            <w:r w:rsidRPr="003742A2">
              <w:rPr>
                <w:sz w:val="14"/>
                <w:szCs w:val="16"/>
              </w:rPr>
            </w:r>
            <w:r w:rsidRPr="003742A2">
              <w:rPr>
                <w:sz w:val="14"/>
                <w:szCs w:val="16"/>
              </w:rPr>
              <w:fldChar w:fldCharType="end"/>
            </w:r>
            <w:r w:rsidRPr="003742A2">
              <w:rPr>
                <w:sz w:val="14"/>
                <w:szCs w:val="16"/>
              </w:rPr>
              <w:t xml:space="preserve"> </w:t>
            </w:r>
            <w:r w:rsidRPr="003742A2">
              <w:rPr>
                <w:sz w:val="18"/>
                <w:szCs w:val="20"/>
              </w:rPr>
              <w:t>Personal</w:t>
            </w:r>
          </w:p>
        </w:tc>
      </w:tr>
      <w:tr w:rsidR="00073B1C" w:rsidRPr="00236A24" w:rsidTr="00073B1C">
        <w:trPr>
          <w:trHeight w:val="57"/>
        </w:trPr>
        <w:tc>
          <w:tcPr>
            <w:tcW w:w="1915" w:type="dxa"/>
            <w:tcBorders>
              <w:top w:val="single" w:sz="12" w:space="0" w:color="FFFFFF"/>
              <w:left w:val="single" w:sz="12" w:space="0" w:color="BFBFBF" w:themeColor="background1" w:themeShade="B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BF3017" w:rsidRDefault="00073B1C" w:rsidP="00E01EEC">
            <w:pPr>
              <w:jc w:val="right"/>
              <w:rPr>
                <w:sz w:val="2"/>
                <w:szCs w:val="10"/>
              </w:rPr>
            </w:pPr>
          </w:p>
        </w:tc>
        <w:tc>
          <w:tcPr>
            <w:tcW w:w="369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BF3017" w:rsidRDefault="00073B1C" w:rsidP="00E01EEC">
            <w:pPr>
              <w:rPr>
                <w:sz w:val="2"/>
                <w:szCs w:val="10"/>
              </w:rPr>
            </w:pPr>
          </w:p>
        </w:tc>
        <w:tc>
          <w:tcPr>
            <w:tcW w:w="1710" w:type="dxa"/>
            <w:tcBorders>
              <w:top w:val="single" w:sz="12" w:space="0" w:color="FFFFFF"/>
              <w:left w:val="single" w:sz="12" w:space="0" w:color="FFFFFF"/>
              <w:bottom w:val="single" w:sz="12" w:space="0" w:color="BFBFBF" w:themeColor="background1" w:themeShade="BF"/>
              <w:right w:val="single" w:sz="12" w:space="0" w:color="FFFFFF"/>
            </w:tcBorders>
            <w:shd w:val="clear" w:color="auto" w:fill="auto"/>
            <w:vAlign w:val="bottom"/>
          </w:tcPr>
          <w:p w:rsidR="00073B1C" w:rsidRPr="00BF3017" w:rsidRDefault="00073B1C" w:rsidP="00E01EEC">
            <w:pPr>
              <w:jc w:val="right"/>
              <w:rPr>
                <w:sz w:val="2"/>
                <w:szCs w:val="10"/>
              </w:rPr>
            </w:pP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12" w:space="0" w:color="FFFFFF"/>
              <w:bottom w:val="single" w:sz="12" w:space="0" w:color="BFBFBF" w:themeColor="background1" w:themeShade="BF"/>
              <w:right w:val="single" w:sz="12" w:space="0" w:color="BFBFBF" w:themeColor="background1" w:themeShade="BF"/>
            </w:tcBorders>
            <w:shd w:val="clear" w:color="auto" w:fill="auto"/>
            <w:vAlign w:val="bottom"/>
          </w:tcPr>
          <w:p w:rsidR="00073B1C" w:rsidRPr="00BF3017" w:rsidRDefault="00073B1C" w:rsidP="00E01EEC">
            <w:pPr>
              <w:rPr>
                <w:sz w:val="2"/>
                <w:szCs w:val="10"/>
              </w:rPr>
            </w:pPr>
          </w:p>
        </w:tc>
      </w:tr>
    </w:tbl>
    <w:p w:rsidR="00073B1C" w:rsidRPr="00614874" w:rsidRDefault="00073B1C" w:rsidP="00614874">
      <w:pPr>
        <w:tabs>
          <w:tab w:val="left" w:pos="3466"/>
        </w:tabs>
        <w:rPr>
          <w:sz w:val="2"/>
          <w:szCs w:val="2"/>
        </w:rPr>
      </w:pPr>
    </w:p>
    <w:sectPr w:rsidR="00073B1C" w:rsidRPr="00614874" w:rsidSect="00614874">
      <w:footerReference w:type="default" r:id="rId8"/>
      <w:headerReference w:type="first" r:id="rId9"/>
      <w:footerReference w:type="first" r:id="rId10"/>
      <w:pgSz w:w="12240" w:h="15840"/>
      <w:pgMar w:top="432" w:right="1440" w:bottom="288" w:left="1440" w:header="720" w:footer="4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EEC" w:rsidRDefault="00E01EEC" w:rsidP="00073B1C">
      <w:r>
        <w:separator/>
      </w:r>
    </w:p>
  </w:endnote>
  <w:endnote w:type="continuationSeparator" w:id="0">
    <w:p w:rsidR="00E01EEC" w:rsidRDefault="00E01EEC" w:rsidP="00073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EC" w:rsidRPr="00614874" w:rsidRDefault="00E01EEC" w:rsidP="00614874">
    <w:pPr>
      <w:pStyle w:val="Footer"/>
      <w:tabs>
        <w:tab w:val="clear" w:pos="9360"/>
        <w:tab w:val="right" w:pos="10080"/>
      </w:tabs>
      <w:ind w:right="-720"/>
      <w:jc w:val="right"/>
      <w:rPr>
        <w:rFonts w:ascii="Arial" w:hAnsi="Arial" w:cs="Arial"/>
        <w:sz w:val="20"/>
      </w:rPr>
    </w:pPr>
    <w:r w:rsidRPr="00614874">
      <w:rPr>
        <w:rFonts w:ascii="Arial" w:hAnsi="Arial" w:cs="Arial"/>
        <w:sz w:val="20"/>
      </w:rPr>
      <w:t xml:space="preserve">Page </w:t>
    </w:r>
    <w:r w:rsidRPr="00614874">
      <w:rPr>
        <w:rFonts w:ascii="Arial" w:hAnsi="Arial" w:cs="Arial"/>
        <w:sz w:val="20"/>
      </w:rPr>
      <w:fldChar w:fldCharType="begin"/>
    </w:r>
    <w:r w:rsidRPr="00614874">
      <w:rPr>
        <w:rFonts w:ascii="Arial" w:hAnsi="Arial" w:cs="Arial"/>
        <w:sz w:val="20"/>
      </w:rPr>
      <w:instrText xml:space="preserve"> PAGE   \* MERGEFORMAT </w:instrText>
    </w:r>
    <w:r w:rsidRPr="00614874">
      <w:rPr>
        <w:rFonts w:ascii="Arial" w:hAnsi="Arial" w:cs="Arial"/>
        <w:sz w:val="20"/>
      </w:rPr>
      <w:fldChar w:fldCharType="separate"/>
    </w:r>
    <w:r w:rsidR="00973E34">
      <w:rPr>
        <w:rFonts w:ascii="Arial" w:hAnsi="Arial" w:cs="Arial"/>
        <w:noProof/>
        <w:sz w:val="20"/>
      </w:rPr>
      <w:t>2</w:t>
    </w:r>
    <w:r w:rsidRPr="00614874">
      <w:rPr>
        <w:rFonts w:ascii="Arial" w:hAnsi="Arial" w:cs="Arial"/>
        <w:sz w:val="20"/>
      </w:rPr>
      <w:fldChar w:fldCharType="end"/>
    </w:r>
    <w:r w:rsidRPr="00614874"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EC" w:rsidRPr="00614874" w:rsidRDefault="00E01EEC" w:rsidP="00614874">
    <w:pPr>
      <w:pBdr>
        <w:bottom w:val="single" w:sz="12" w:space="1" w:color="auto"/>
      </w:pBdr>
      <w:rPr>
        <w:sz w:val="14"/>
      </w:rPr>
    </w:pPr>
  </w:p>
  <w:p w:rsidR="00E01EEC" w:rsidRPr="00614874" w:rsidRDefault="00E01EEC" w:rsidP="00614874">
    <w:pPr>
      <w:rPr>
        <w:sz w:val="14"/>
      </w:rPr>
    </w:pPr>
  </w:p>
  <w:p w:rsidR="00E01EEC" w:rsidRPr="00973E34" w:rsidRDefault="00E01EEC" w:rsidP="00973E34">
    <w:pPr>
      <w:rPr>
        <w:sz w:val="18"/>
      </w:rPr>
    </w:pPr>
    <w:r w:rsidRPr="00614874">
      <w:rPr>
        <w:sz w:val="18"/>
      </w:rPr>
      <w:t xml:space="preserve">View this information online at </w:t>
    </w:r>
    <w:hyperlink r:id="rId1" w:history="1">
      <w:r w:rsidRPr="00614874">
        <w:rPr>
          <w:rStyle w:val="Hyperlink"/>
          <w:color w:val="auto"/>
          <w:sz w:val="18"/>
        </w:rPr>
        <w:t>www.nebcommfound.org</w:t>
      </w:r>
    </w:hyperlink>
    <w:r w:rsidRPr="00614874">
      <w:rPr>
        <w:sz w:val="18"/>
      </w:rPr>
      <w:t xml:space="preserve"> » </w:t>
    </w:r>
    <w:hyperlink r:id="rId2" w:history="1">
      <w:r w:rsidRPr="00614874">
        <w:rPr>
          <w:rStyle w:val="Hyperlink"/>
          <w:color w:val="auto"/>
          <w:sz w:val="18"/>
        </w:rPr>
        <w:t>For Affiliated Funds</w:t>
      </w:r>
    </w:hyperlink>
    <w:r w:rsidRPr="00614874">
      <w:rPr>
        <w:sz w:val="18"/>
      </w:rPr>
      <w:t xml:space="preserve"> » </w:t>
    </w:r>
    <w:hyperlink r:id="rId3" w:history="1">
      <w:r w:rsidRPr="00614874">
        <w:rPr>
          <w:rStyle w:val="Hyperlink"/>
          <w:color w:val="auto"/>
          <w:sz w:val="18"/>
        </w:rPr>
        <w:t>Find a Form</w:t>
      </w:r>
    </w:hyperlink>
    <w:r w:rsidRPr="00614874">
      <w:rPr>
        <w:sz w:val="18"/>
      </w:rPr>
      <w:t>. Log in required to view this information.</w:t>
    </w:r>
    <w:r w:rsidR="00973E34">
      <w:rPr>
        <w:sz w:val="18"/>
      </w:rPr>
      <w:t xml:space="preserve">  </w:t>
    </w:r>
  </w:p>
  <w:p w:rsidR="00E01EEC" w:rsidRPr="00614874" w:rsidRDefault="00E01EEC" w:rsidP="00973E34">
    <w:pPr>
      <w:pStyle w:val="Footer"/>
      <w:tabs>
        <w:tab w:val="clear" w:pos="9360"/>
        <w:tab w:val="right" w:pos="10080"/>
      </w:tabs>
      <w:jc w:val="right"/>
      <w:rPr>
        <w:rFonts w:ascii="Arial" w:hAnsi="Arial" w:cs="Arial"/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ab/>
    </w:r>
    <w:r w:rsidRPr="00614874">
      <w:rPr>
        <w:rFonts w:ascii="Arial" w:hAnsi="Arial" w:cs="Arial"/>
        <w:sz w:val="22"/>
      </w:rPr>
      <w:t xml:space="preserve">Page </w:t>
    </w:r>
    <w:r w:rsidRPr="00614874">
      <w:rPr>
        <w:rFonts w:ascii="Arial" w:hAnsi="Arial" w:cs="Arial"/>
        <w:sz w:val="22"/>
      </w:rPr>
      <w:fldChar w:fldCharType="begin"/>
    </w:r>
    <w:r w:rsidRPr="00614874">
      <w:rPr>
        <w:rFonts w:ascii="Arial" w:hAnsi="Arial" w:cs="Arial"/>
        <w:sz w:val="22"/>
      </w:rPr>
      <w:instrText xml:space="preserve"> PAGE   \* MERGEFORMAT </w:instrText>
    </w:r>
    <w:r w:rsidRPr="00614874">
      <w:rPr>
        <w:rFonts w:ascii="Arial" w:hAnsi="Arial" w:cs="Arial"/>
        <w:sz w:val="22"/>
      </w:rPr>
      <w:fldChar w:fldCharType="separate"/>
    </w:r>
    <w:r w:rsidR="00973E34">
      <w:rPr>
        <w:rFonts w:ascii="Arial" w:hAnsi="Arial" w:cs="Arial"/>
        <w:noProof/>
        <w:sz w:val="22"/>
      </w:rPr>
      <w:t>1</w:t>
    </w:r>
    <w:r w:rsidRPr="00614874">
      <w:rPr>
        <w:rFonts w:ascii="Arial" w:hAnsi="Arial" w:cs="Arial"/>
        <w:sz w:val="22"/>
      </w:rPr>
      <w:fldChar w:fldCharType="end"/>
    </w:r>
    <w:r w:rsidRPr="00614874">
      <w:rPr>
        <w:rFonts w:ascii="Arial" w:hAnsi="Arial" w:cs="Arial"/>
        <w:sz w:val="22"/>
      </w:rPr>
      <w:t xml:space="preserve"> of </w:t>
    </w:r>
    <w:r>
      <w:rPr>
        <w:rFonts w:ascii="Arial" w:hAnsi="Arial" w:cs="Arial"/>
        <w:sz w:val="2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EEC" w:rsidRDefault="00E01EEC" w:rsidP="00073B1C">
      <w:r>
        <w:separator/>
      </w:r>
    </w:p>
  </w:footnote>
  <w:footnote w:type="continuationSeparator" w:id="0">
    <w:p w:rsidR="00E01EEC" w:rsidRDefault="00E01EEC" w:rsidP="00073B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EEC" w:rsidRDefault="00E01EE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2E2DE0" wp14:editId="55A2BD65">
          <wp:simplePos x="0" y="0"/>
          <wp:positionH relativeFrom="column">
            <wp:posOffset>1646082</wp:posOffset>
          </wp:positionH>
          <wp:positionV relativeFrom="paragraph">
            <wp:posOffset>-218440</wp:posOffset>
          </wp:positionV>
          <wp:extent cx="2743200" cy="966216"/>
          <wp:effectExtent l="0" t="0" r="0" b="571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F_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966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nRUfs1o9rbzz/4OUKKO2nfLbfOE=" w:salt="kQUdkb2EFCkk4wWgB9Auy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1C"/>
    <w:rsid w:val="00073B1C"/>
    <w:rsid w:val="00203D7D"/>
    <w:rsid w:val="003E1BE2"/>
    <w:rsid w:val="0058227D"/>
    <w:rsid w:val="00614874"/>
    <w:rsid w:val="006A4B34"/>
    <w:rsid w:val="00753AA0"/>
    <w:rsid w:val="007B5D7A"/>
    <w:rsid w:val="008047A1"/>
    <w:rsid w:val="00973E34"/>
    <w:rsid w:val="00AE0E01"/>
    <w:rsid w:val="00B767E7"/>
    <w:rsid w:val="00BF3017"/>
    <w:rsid w:val="00E01EEC"/>
    <w:rsid w:val="00E149C9"/>
    <w:rsid w:val="00E4740E"/>
    <w:rsid w:val="00FC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73B1C"/>
    <w:pPr>
      <w:keepNext/>
      <w:tabs>
        <w:tab w:val="center" w:pos="4680"/>
      </w:tabs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3B1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B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3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B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1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48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1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73B1C"/>
    <w:pPr>
      <w:keepNext/>
      <w:tabs>
        <w:tab w:val="center" w:pos="4680"/>
      </w:tabs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3B1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B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B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3B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B1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1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48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1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bcommfound.org/affiliated-funds/find-a-form/" TargetMode="External"/><Relationship Id="rId2" Type="http://schemas.openxmlformats.org/officeDocument/2006/relationships/hyperlink" Target="http://www.nebcommfound.org/affiliated-funds/" TargetMode="External"/><Relationship Id="rId1" Type="http://schemas.openxmlformats.org/officeDocument/2006/relationships/hyperlink" Target="http://www.nebcommfou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85693-BA54-4F02-89E3-4067768F4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Community Foundation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Parrish</dc:creator>
  <cp:lastModifiedBy>Angie Parrish</cp:lastModifiedBy>
  <cp:revision>3</cp:revision>
  <cp:lastPrinted>2011-09-29T19:54:00Z</cp:lastPrinted>
  <dcterms:created xsi:type="dcterms:W3CDTF">2012-02-15T16:04:00Z</dcterms:created>
  <dcterms:modified xsi:type="dcterms:W3CDTF">2012-02-15T16:20:00Z</dcterms:modified>
</cp:coreProperties>
</file>