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745C" w14:textId="3C8306EB" w:rsidR="00143099" w:rsidRDefault="0006666F" w:rsidP="00AA24B1">
      <w:pPr>
        <w:spacing w:after="0" w:line="240" w:lineRule="auto"/>
        <w:jc w:val="center"/>
        <w:rPr>
          <w:caps/>
          <w:sz w:val="28"/>
          <w:szCs w:val="28"/>
        </w:rPr>
      </w:pPr>
      <w:r>
        <w:rPr>
          <w:caps/>
          <w:sz w:val="28"/>
          <w:szCs w:val="28"/>
        </w:rPr>
        <w:t xml:space="preserve">Glossary of </w:t>
      </w:r>
      <w:bookmarkStart w:id="0" w:name="_GoBack"/>
      <w:bookmarkEnd w:id="0"/>
      <w:r w:rsidR="00A55673" w:rsidRPr="00143099">
        <w:rPr>
          <w:caps/>
          <w:sz w:val="28"/>
          <w:szCs w:val="28"/>
        </w:rPr>
        <w:t xml:space="preserve">Key Terms </w:t>
      </w:r>
    </w:p>
    <w:p w14:paraId="75D9EBE7" w14:textId="1F772C7A" w:rsidR="007A0D1E" w:rsidRPr="00143099" w:rsidRDefault="00D5741A" w:rsidP="00143099">
      <w:pPr>
        <w:spacing w:after="0" w:line="240" w:lineRule="auto"/>
        <w:jc w:val="center"/>
        <w:rPr>
          <w:b/>
          <w:sz w:val="24"/>
          <w:szCs w:val="28"/>
        </w:rPr>
      </w:pPr>
      <w:r w:rsidRPr="00143099">
        <w:rPr>
          <w:b/>
          <w:sz w:val="24"/>
          <w:szCs w:val="28"/>
        </w:rPr>
        <w:t>Nebraska City Community Foundation Fund</w:t>
      </w:r>
    </w:p>
    <w:p w14:paraId="443BF793" w14:textId="77777777" w:rsidR="00A55673" w:rsidRPr="00143099" w:rsidRDefault="00A55673" w:rsidP="00AA24B1">
      <w:pPr>
        <w:spacing w:after="0" w:line="240" w:lineRule="auto"/>
        <w:rPr>
          <w:b/>
          <w:sz w:val="24"/>
        </w:rPr>
      </w:pPr>
    </w:p>
    <w:p w14:paraId="4B95A994" w14:textId="742A54A1" w:rsidR="00A55673" w:rsidRPr="00AA24B1" w:rsidRDefault="00A55673" w:rsidP="00AA24B1">
      <w:pPr>
        <w:spacing w:after="0" w:line="240" w:lineRule="auto"/>
      </w:pPr>
      <w:r w:rsidRPr="00AA24B1">
        <w:rPr>
          <w:b/>
        </w:rPr>
        <w:t>501(c)(3)</w:t>
      </w:r>
      <w:r w:rsidR="00D80642" w:rsidRPr="00AA24B1">
        <w:t>:</w:t>
      </w:r>
      <w:r w:rsidR="00143099">
        <w:t xml:space="preserve"> </w:t>
      </w:r>
      <w:r w:rsidR="00D80642" w:rsidRPr="00AA24B1">
        <w:t>R</w:t>
      </w:r>
      <w:r w:rsidR="000256E0" w:rsidRPr="00AA24B1">
        <w:t>efers to t</w:t>
      </w:r>
      <w:r w:rsidR="00871012" w:rsidRPr="00AA24B1">
        <w:t>he s</w:t>
      </w:r>
      <w:r w:rsidR="002A5B2B" w:rsidRPr="00AA24B1">
        <w:rPr>
          <w:rFonts w:cs="Arial"/>
        </w:rPr>
        <w:t>ection of the Internal Revenue Code (IRS) that designates an organizat</w:t>
      </w:r>
      <w:r w:rsidR="00692B22" w:rsidRPr="00AA24B1">
        <w:rPr>
          <w:rFonts w:cs="Arial"/>
        </w:rPr>
        <w:t>ion as charitable and exempt from federal income tax</w:t>
      </w:r>
      <w:r w:rsidR="002A5B2B" w:rsidRPr="00AA24B1">
        <w:rPr>
          <w:rFonts w:cs="Arial"/>
        </w:rPr>
        <w:t>.</w:t>
      </w:r>
      <w:r w:rsidR="00692B22" w:rsidRPr="00AA24B1">
        <w:rPr>
          <w:rFonts w:cs="Arial"/>
        </w:rPr>
        <w:t xml:space="preserve"> This</w:t>
      </w:r>
      <w:r w:rsidR="00692B22" w:rsidRPr="00A333E4">
        <w:rPr>
          <w:rFonts w:cs="Arial"/>
        </w:rPr>
        <w:t xml:space="preserve"> d</w:t>
      </w:r>
      <w:r w:rsidRPr="00AA24B1">
        <w:t xml:space="preserve">esignation </w:t>
      </w:r>
      <w:r w:rsidR="00692B22" w:rsidRPr="00AA24B1">
        <w:t xml:space="preserve">is </w:t>
      </w:r>
      <w:r w:rsidRPr="00AA24B1">
        <w:t>granted to</w:t>
      </w:r>
      <w:r w:rsidR="002A5B2B" w:rsidRPr="00AA24B1">
        <w:t xml:space="preserve"> qualified</w:t>
      </w:r>
      <w:r w:rsidRPr="00AA24B1">
        <w:t xml:space="preserve"> </w:t>
      </w:r>
      <w:r w:rsidR="00F2091D" w:rsidRPr="00AA24B1">
        <w:t>nonprofit</w:t>
      </w:r>
      <w:r w:rsidR="00692B22" w:rsidRPr="00AA24B1">
        <w:t xml:space="preserve"> </w:t>
      </w:r>
      <w:r w:rsidRPr="00AA24B1">
        <w:t xml:space="preserve">entities </w:t>
      </w:r>
      <w:r w:rsidR="002A5B2B" w:rsidRPr="00AA24B1">
        <w:t xml:space="preserve">that are </w:t>
      </w:r>
      <w:r w:rsidRPr="00AA24B1">
        <w:t xml:space="preserve">organized to perform and support </w:t>
      </w:r>
      <w:r w:rsidR="00D5741A" w:rsidRPr="00AA24B1">
        <w:t>qualified</w:t>
      </w:r>
      <w:r w:rsidRPr="00AA24B1">
        <w:t xml:space="preserve"> charitable purposes including </w:t>
      </w:r>
      <w:r w:rsidR="000256E0" w:rsidRPr="00AA24B1">
        <w:rPr>
          <w:rFonts w:cs="Arial"/>
        </w:rPr>
        <w:t>support of religion, promotion of education, assistance to government</w:t>
      </w:r>
      <w:r w:rsidR="00D5741A" w:rsidRPr="00AA24B1">
        <w:rPr>
          <w:rFonts w:cs="Arial"/>
        </w:rPr>
        <w:t>s</w:t>
      </w:r>
      <w:r w:rsidR="000256E0" w:rsidRPr="00AA24B1">
        <w:rPr>
          <w:rFonts w:cs="Arial"/>
        </w:rPr>
        <w:t xml:space="preserve">, promotion of health, relief of poverty or </w:t>
      </w:r>
      <w:r w:rsidR="00D5741A" w:rsidRPr="00AA24B1">
        <w:rPr>
          <w:rFonts w:cs="Arial"/>
        </w:rPr>
        <w:t xml:space="preserve">human </w:t>
      </w:r>
      <w:r w:rsidR="000256E0" w:rsidRPr="00AA24B1">
        <w:rPr>
          <w:rFonts w:cs="Arial"/>
        </w:rPr>
        <w:t xml:space="preserve">distress, and </w:t>
      </w:r>
      <w:r w:rsidR="00D5741A" w:rsidRPr="00AA24B1">
        <w:rPr>
          <w:rFonts w:cs="Arial"/>
        </w:rPr>
        <w:t>projects and programs</w:t>
      </w:r>
      <w:r w:rsidR="000256E0" w:rsidRPr="00AA24B1">
        <w:rPr>
          <w:rFonts w:cs="Arial"/>
        </w:rPr>
        <w:t xml:space="preserve"> that benefit the community</w:t>
      </w:r>
      <w:r w:rsidR="00D5741A" w:rsidRPr="00AA24B1">
        <w:rPr>
          <w:rFonts w:cs="Arial"/>
        </w:rPr>
        <w:t xml:space="preserve"> in general</w:t>
      </w:r>
      <w:r w:rsidRPr="00AA24B1">
        <w:t xml:space="preserve">. </w:t>
      </w:r>
      <w:r w:rsidR="00692B22" w:rsidRPr="00AA24B1">
        <w:t>I</w:t>
      </w:r>
      <w:r w:rsidRPr="00AA24B1">
        <w:t xml:space="preserve">ndividuals donating to </w:t>
      </w:r>
      <w:r w:rsidR="00D5741A" w:rsidRPr="00AA24B1">
        <w:t xml:space="preserve">an approved </w:t>
      </w:r>
      <w:r w:rsidR="00692B22" w:rsidRPr="00AA24B1">
        <w:t>501(c)(3)</w:t>
      </w:r>
      <w:r w:rsidR="006A7098" w:rsidRPr="00AA24B1">
        <w:t xml:space="preserve"> organization</w:t>
      </w:r>
      <w:r w:rsidRPr="00AA24B1">
        <w:t xml:space="preserve"> </w:t>
      </w:r>
      <w:r w:rsidR="00692B22" w:rsidRPr="00AA24B1">
        <w:t>are eligible to</w:t>
      </w:r>
      <w:r w:rsidRPr="00AA24B1">
        <w:t xml:space="preserve"> claim a deduction </w:t>
      </w:r>
      <w:r w:rsidR="00D5741A" w:rsidRPr="00AA24B1">
        <w:t>for</w:t>
      </w:r>
      <w:r w:rsidR="001461A5" w:rsidRPr="00AA24B1">
        <w:t xml:space="preserve"> their contribution </w:t>
      </w:r>
      <w:r w:rsidR="00D5741A" w:rsidRPr="00AA24B1">
        <w:t>on</w:t>
      </w:r>
      <w:r w:rsidRPr="00AA24B1">
        <w:t xml:space="preserve"> </w:t>
      </w:r>
      <w:r w:rsidR="001461A5" w:rsidRPr="00AA24B1">
        <w:t xml:space="preserve">their </w:t>
      </w:r>
      <w:r w:rsidRPr="00AA24B1">
        <w:t>federal income tax</w:t>
      </w:r>
      <w:r w:rsidR="00D5741A" w:rsidRPr="00AA24B1">
        <w:t xml:space="preserve"> return</w:t>
      </w:r>
      <w:r w:rsidRPr="00AA24B1">
        <w:t xml:space="preserve">. </w:t>
      </w:r>
    </w:p>
    <w:p w14:paraId="13BBF346" w14:textId="77777777" w:rsidR="00143099" w:rsidRDefault="00143099">
      <w:pPr>
        <w:spacing w:after="0" w:line="240" w:lineRule="auto"/>
        <w:rPr>
          <w:rFonts w:cs="Arial"/>
          <w:b/>
          <w:bCs/>
        </w:rPr>
      </w:pPr>
      <w:bookmarkStart w:id="1" w:name="501c3"/>
      <w:bookmarkEnd w:id="1"/>
    </w:p>
    <w:p w14:paraId="0741C3BC" w14:textId="7D13EBBE" w:rsidR="00AA24B1" w:rsidRPr="00AA24B1" w:rsidRDefault="00AA24B1">
      <w:pPr>
        <w:spacing w:after="0" w:line="240" w:lineRule="auto"/>
      </w:pPr>
      <w:r w:rsidRPr="00AA24B1">
        <w:rPr>
          <w:b/>
        </w:rPr>
        <w:t>Accounts</w:t>
      </w:r>
      <w:r w:rsidRPr="00AA24B1">
        <w:t>:</w:t>
      </w:r>
      <w:r w:rsidR="00143099">
        <w:t xml:space="preserve"> </w:t>
      </w:r>
      <w:r w:rsidRPr="00AA24B1">
        <w:t xml:space="preserve">Accounts are established for specific designated purposes such as projects or programs.  These accounts allow an association of </w:t>
      </w:r>
      <w:proofErr w:type="gramStart"/>
      <w:r w:rsidRPr="00AA24B1">
        <w:t>volunteers</w:t>
      </w:r>
      <w:proofErr w:type="gramEnd"/>
      <w:r w:rsidRPr="00AA24B1">
        <w:t xml:space="preserve"> access to our 501(c)(3) tax</w:t>
      </w:r>
      <w:r w:rsidR="00DD57BA">
        <w:t>-</w:t>
      </w:r>
      <w:r w:rsidRPr="00AA24B1">
        <w:t>free status, our accounting system to track donations and disbursements, our marketing system, etc. Accounts are established to ensure that we respect donor intent.</w:t>
      </w:r>
    </w:p>
    <w:p w14:paraId="17DDA018" w14:textId="77777777" w:rsidR="00A55673" w:rsidRPr="00AA24B1" w:rsidRDefault="00A55673">
      <w:pPr>
        <w:spacing w:after="0" w:line="240" w:lineRule="auto"/>
      </w:pPr>
    </w:p>
    <w:p w14:paraId="2C537CE8" w14:textId="70B4934B" w:rsidR="00453F02" w:rsidRPr="00AA24B1" w:rsidRDefault="00F95DB7">
      <w:pPr>
        <w:spacing w:after="0" w:line="240" w:lineRule="auto"/>
      </w:pPr>
      <w:r w:rsidRPr="00AA24B1">
        <w:rPr>
          <w:b/>
        </w:rPr>
        <w:t>Action Plan</w:t>
      </w:r>
      <w:r w:rsidR="00D80642" w:rsidRPr="00AA24B1">
        <w:rPr>
          <w:b/>
        </w:rPr>
        <w:t>:</w:t>
      </w:r>
      <w:r w:rsidR="00143099">
        <w:rPr>
          <w:b/>
        </w:rPr>
        <w:t xml:space="preserve"> </w:t>
      </w:r>
      <w:r w:rsidR="00C825EC" w:rsidRPr="00A333E4">
        <w:rPr>
          <w:rFonts w:cs="Arial"/>
        </w:rPr>
        <w:t xml:space="preserve">A process used </w:t>
      </w:r>
      <w:r w:rsidR="001D57C4" w:rsidRPr="00A333E4">
        <w:rPr>
          <w:rFonts w:cs="Arial"/>
        </w:rPr>
        <w:t>to implement the goals of</w:t>
      </w:r>
      <w:r w:rsidR="00453F02" w:rsidRPr="00A333E4">
        <w:rPr>
          <w:rFonts w:cs="Arial"/>
        </w:rPr>
        <w:t xml:space="preserve"> a strategic plan that identifies how an organization will achieve a specific goal, detailing what methods, which individuals are responsible fo</w:t>
      </w:r>
      <w:r w:rsidR="00C825EC" w:rsidRPr="00A333E4">
        <w:rPr>
          <w:rFonts w:cs="Arial"/>
        </w:rPr>
        <w:t>r the actions</w:t>
      </w:r>
      <w:r w:rsidR="00F2091D" w:rsidRPr="00A333E4">
        <w:rPr>
          <w:rFonts w:cs="Arial"/>
        </w:rPr>
        <w:t>,</w:t>
      </w:r>
      <w:r w:rsidR="00C825EC" w:rsidRPr="00A333E4">
        <w:rPr>
          <w:rFonts w:cs="Arial"/>
        </w:rPr>
        <w:t xml:space="preserve"> and by what date: What, How, Who, When. </w:t>
      </w:r>
      <w:r w:rsidR="00453F02" w:rsidRPr="00A333E4">
        <w:rPr>
          <w:rFonts w:cs="Arial"/>
        </w:rPr>
        <w:t xml:space="preserve"> </w:t>
      </w:r>
      <w:r w:rsidR="00C64BB3" w:rsidRPr="00A333E4">
        <w:rPr>
          <w:rFonts w:cs="Arial"/>
        </w:rPr>
        <w:t>(See Strategic Plan)</w:t>
      </w:r>
    </w:p>
    <w:p w14:paraId="19EB8F00" w14:textId="77777777" w:rsidR="00F95DB7" w:rsidRPr="00AA24B1" w:rsidRDefault="00F95DB7">
      <w:pPr>
        <w:spacing w:after="0" w:line="240" w:lineRule="auto"/>
        <w:rPr>
          <w:b/>
        </w:rPr>
      </w:pPr>
      <w:r w:rsidRPr="00AA24B1">
        <w:rPr>
          <w:b/>
        </w:rPr>
        <w:t xml:space="preserve">  </w:t>
      </w:r>
    </w:p>
    <w:p w14:paraId="450545CB" w14:textId="7FA925E2" w:rsidR="00831EA2" w:rsidRPr="00AA24B1" w:rsidRDefault="00D5741A">
      <w:pPr>
        <w:spacing w:after="0" w:line="240" w:lineRule="auto"/>
      </w:pPr>
      <w:r w:rsidRPr="00AA24B1">
        <w:rPr>
          <w:b/>
        </w:rPr>
        <w:t>Active Hope</w:t>
      </w:r>
      <w:r w:rsidR="00D80642" w:rsidRPr="00AA24B1">
        <w:rPr>
          <w:b/>
        </w:rPr>
        <w:t>:</w:t>
      </w:r>
      <w:r w:rsidR="00143099">
        <w:rPr>
          <w:b/>
        </w:rPr>
        <w:t xml:space="preserve"> </w:t>
      </w:r>
      <w:r w:rsidRPr="00AA24B1">
        <w:t>Proactively pursuing a dream</w:t>
      </w:r>
      <w:r w:rsidR="00831EA2" w:rsidRPr="00AA24B1">
        <w:t xml:space="preserve"> or goal</w:t>
      </w:r>
      <w:r w:rsidRPr="00AA24B1">
        <w:t xml:space="preserve"> with the full intent </w:t>
      </w:r>
      <w:r w:rsidR="00831EA2" w:rsidRPr="00AA24B1">
        <w:t>of</w:t>
      </w:r>
      <w:r w:rsidRPr="00AA24B1">
        <w:t xml:space="preserve"> </w:t>
      </w:r>
      <w:r w:rsidR="00831EA2" w:rsidRPr="00AA24B1">
        <w:t>achieving</w:t>
      </w:r>
      <w:r w:rsidRPr="00AA24B1">
        <w:t xml:space="preserve"> it. </w:t>
      </w:r>
      <w:r w:rsidR="00831EA2" w:rsidRPr="00AA24B1">
        <w:t xml:space="preserve">The opposite is passive hope where individuals wait for </w:t>
      </w:r>
      <w:r w:rsidR="00C825EC" w:rsidRPr="00AA24B1">
        <w:t xml:space="preserve">help from the </w:t>
      </w:r>
      <w:r w:rsidR="00831EA2" w:rsidRPr="00AA24B1">
        <w:t xml:space="preserve">outside to solve </w:t>
      </w:r>
      <w:r w:rsidR="001D57C4" w:rsidRPr="00AA24B1">
        <w:t>a</w:t>
      </w:r>
      <w:r w:rsidR="00831EA2" w:rsidRPr="00AA24B1">
        <w:t xml:space="preserve"> problem</w:t>
      </w:r>
      <w:r w:rsidR="001E4C85" w:rsidRPr="00AA24B1">
        <w:t xml:space="preserve"> for them</w:t>
      </w:r>
      <w:r w:rsidR="00831EA2" w:rsidRPr="00AA24B1">
        <w:t xml:space="preserve">. </w:t>
      </w:r>
      <w:r w:rsidR="00B0745C" w:rsidRPr="00AA24B1">
        <w:t>(see Passive Hope)</w:t>
      </w:r>
      <w:r w:rsidR="005423F1" w:rsidRPr="00AA24B1">
        <w:t xml:space="preserve"> </w:t>
      </w:r>
      <w:r w:rsidR="001D328D" w:rsidRPr="00AA24B1">
        <w:t xml:space="preserve">There is a great video describing Active Hope </w:t>
      </w:r>
      <w:r w:rsidR="005423F1" w:rsidRPr="00AA24B1">
        <w:t>on NCF’s</w:t>
      </w:r>
      <w:r w:rsidR="00BE0A45">
        <w:t xml:space="preserve"> Vimeo </w:t>
      </w:r>
      <w:r w:rsidR="005423F1" w:rsidRPr="00AA24B1">
        <w:t>website</w:t>
      </w:r>
      <w:r w:rsidR="00BE0A45">
        <w:t>:</w:t>
      </w:r>
      <w:r w:rsidR="005423F1" w:rsidRPr="00AA24B1">
        <w:t xml:space="preserve"> </w:t>
      </w:r>
      <w:hyperlink r:id="rId7" w:history="1">
        <w:r w:rsidR="00BE0A45" w:rsidRPr="00147EB6">
          <w:rPr>
            <w:rStyle w:val="Hyperlink"/>
          </w:rPr>
          <w:t>https://vimeo.com/manage/115997720/general</w:t>
        </w:r>
      </w:hyperlink>
    </w:p>
    <w:p w14:paraId="0109BE1A" w14:textId="77777777" w:rsidR="00BE0A45" w:rsidRDefault="00BE0A45">
      <w:pPr>
        <w:spacing w:after="0" w:line="240" w:lineRule="auto"/>
        <w:rPr>
          <w:b/>
        </w:rPr>
      </w:pPr>
    </w:p>
    <w:p w14:paraId="76535CE0" w14:textId="19482466" w:rsidR="00A55673" w:rsidRPr="00AA24B1" w:rsidRDefault="005D70D1">
      <w:pPr>
        <w:spacing w:after="0" w:line="240" w:lineRule="auto"/>
      </w:pPr>
      <w:r w:rsidRPr="00AA24B1">
        <w:rPr>
          <w:b/>
        </w:rPr>
        <w:t>Affiliation</w:t>
      </w:r>
      <w:r w:rsidR="00D80642" w:rsidRPr="00A333E4">
        <w:rPr>
          <w:b/>
        </w:rPr>
        <w:t>:</w:t>
      </w:r>
      <w:r w:rsidR="00143099">
        <w:rPr>
          <w:b/>
        </w:rPr>
        <w:t xml:space="preserve"> </w:t>
      </w:r>
      <w:r w:rsidR="00954D7D" w:rsidRPr="00AA24B1">
        <w:t>The</w:t>
      </w:r>
      <w:r w:rsidR="001E4C85" w:rsidRPr="00AA24B1">
        <w:t xml:space="preserve"> </w:t>
      </w:r>
      <w:r w:rsidR="00954D7D" w:rsidRPr="00AA24B1">
        <w:t xml:space="preserve">formal </w:t>
      </w:r>
      <w:r w:rsidR="001E4C85" w:rsidRPr="00AA24B1">
        <w:t>r</w:t>
      </w:r>
      <w:r w:rsidR="00871012" w:rsidRPr="00AA24B1">
        <w:t xml:space="preserve">elationship </w:t>
      </w:r>
      <w:r w:rsidR="00954D7D" w:rsidRPr="00AA24B1">
        <w:t>between</w:t>
      </w:r>
      <w:r w:rsidRPr="00AA24B1">
        <w:t xml:space="preserve"> </w:t>
      </w:r>
      <w:r w:rsidR="00954D7D" w:rsidRPr="00AA24B1">
        <w:t xml:space="preserve">the Nebraska Community Foundation (NCF) </w:t>
      </w:r>
      <w:r w:rsidR="006B23B5" w:rsidRPr="00AA24B1">
        <w:t>a</w:t>
      </w:r>
      <w:r w:rsidRPr="00AA24B1">
        <w:t xml:space="preserve"> 501(c)(3) organization</w:t>
      </w:r>
      <w:r w:rsidR="001461A5" w:rsidRPr="00AA24B1">
        <w:t xml:space="preserve"> </w:t>
      </w:r>
      <w:r w:rsidR="00954D7D" w:rsidRPr="00AA24B1">
        <w:t xml:space="preserve">and the Nebraska City Community Foundation Fund (NCCFF). </w:t>
      </w:r>
      <w:r w:rsidR="006B23B5" w:rsidRPr="00AA24B1">
        <w:t>Affiliation</w:t>
      </w:r>
      <w:r w:rsidRPr="00AA24B1">
        <w:t xml:space="preserve"> allows </w:t>
      </w:r>
      <w:r w:rsidR="00954D7D" w:rsidRPr="00AA24B1">
        <w:t>NCCFF</w:t>
      </w:r>
      <w:r w:rsidRPr="00AA24B1">
        <w:t xml:space="preserve"> to operate under </w:t>
      </w:r>
      <w:r w:rsidR="00954D7D" w:rsidRPr="00AA24B1">
        <w:t>NCF’s</w:t>
      </w:r>
      <w:r w:rsidR="00871012" w:rsidRPr="00AA24B1">
        <w:t xml:space="preserve"> umbrella</w:t>
      </w:r>
      <w:r w:rsidR="00954D7D" w:rsidRPr="00AA24B1">
        <w:t>. The affiliated F</w:t>
      </w:r>
      <w:r w:rsidRPr="00AA24B1">
        <w:t xml:space="preserve">und enjoys the benefits of the tax-free </w:t>
      </w:r>
      <w:r w:rsidR="00BE0A45">
        <w:t xml:space="preserve">organization </w:t>
      </w:r>
      <w:r w:rsidRPr="00AA24B1">
        <w:t>without</w:t>
      </w:r>
      <w:r w:rsidR="00871012" w:rsidRPr="00AA24B1">
        <w:t xml:space="preserve"> having to </w:t>
      </w:r>
      <w:r w:rsidRPr="00AA24B1">
        <w:t>a</w:t>
      </w:r>
      <w:r w:rsidR="00871012" w:rsidRPr="00AA24B1">
        <w:t>pply</w:t>
      </w:r>
      <w:r w:rsidRPr="00AA24B1">
        <w:t xml:space="preserve"> to the IRS. </w:t>
      </w:r>
      <w:r w:rsidR="006B23B5" w:rsidRPr="00AA24B1">
        <w:t xml:space="preserve">NCCFF is not </w:t>
      </w:r>
      <w:r w:rsidR="00F2091D" w:rsidRPr="00AA24B1">
        <w:t xml:space="preserve">a </w:t>
      </w:r>
      <w:r w:rsidR="006B23B5" w:rsidRPr="00AA24B1">
        <w:t xml:space="preserve">stand-alone foundation. </w:t>
      </w:r>
    </w:p>
    <w:p w14:paraId="771EFF4C" w14:textId="77777777" w:rsidR="00F741FC" w:rsidRPr="00AA24B1" w:rsidRDefault="00F741FC">
      <w:pPr>
        <w:spacing w:after="0" w:line="240" w:lineRule="auto"/>
      </w:pPr>
    </w:p>
    <w:p w14:paraId="7B35059C" w14:textId="7DFF305C" w:rsidR="00093E61" w:rsidRPr="00AA24B1" w:rsidRDefault="00093E61" w:rsidP="00A333E4">
      <w:pPr>
        <w:spacing w:after="0" w:line="240" w:lineRule="auto"/>
        <w:outlineLvl w:val="4"/>
        <w:rPr>
          <w:rFonts w:eastAsia="Times New Roman" w:cs="Arial"/>
        </w:rPr>
      </w:pPr>
      <w:r w:rsidRPr="00AA24B1">
        <w:rPr>
          <w:b/>
        </w:rPr>
        <w:t>Articles of Operation</w:t>
      </w:r>
      <w:r w:rsidR="00D80642" w:rsidRPr="00AA24B1">
        <w:rPr>
          <w:b/>
        </w:rPr>
        <w:t>:</w:t>
      </w:r>
      <w:r w:rsidR="00143099">
        <w:rPr>
          <w:b/>
        </w:rPr>
        <w:t xml:space="preserve"> </w:t>
      </w:r>
      <w:r w:rsidRPr="00AA24B1">
        <w:rPr>
          <w:rFonts w:eastAsia="Times New Roman" w:cs="Arial"/>
        </w:rPr>
        <w:t>Rules governing the operation of a</w:t>
      </w:r>
      <w:r w:rsidR="00F2091D" w:rsidRPr="00AA24B1">
        <w:rPr>
          <w:rFonts w:eastAsia="Times New Roman" w:cs="Arial"/>
        </w:rPr>
        <w:t>n</w:t>
      </w:r>
      <w:r w:rsidRPr="00AA24B1">
        <w:rPr>
          <w:rFonts w:eastAsia="Times New Roman" w:cs="Arial"/>
        </w:rPr>
        <w:t xml:space="preserve"> </w:t>
      </w:r>
      <w:r w:rsidR="008571C6" w:rsidRPr="00AA24B1">
        <w:rPr>
          <w:rFonts w:eastAsia="Times New Roman" w:cs="Arial"/>
        </w:rPr>
        <w:t>affiliated fund</w:t>
      </w:r>
      <w:r w:rsidRPr="00AA24B1">
        <w:rPr>
          <w:rFonts w:eastAsia="Times New Roman" w:cs="Arial"/>
        </w:rPr>
        <w:t xml:space="preserve">. </w:t>
      </w:r>
      <w:r w:rsidR="008571C6" w:rsidRPr="00AA24B1">
        <w:rPr>
          <w:rFonts w:eastAsia="Times New Roman" w:cs="Arial"/>
        </w:rPr>
        <w:t>The articles describe</w:t>
      </w:r>
      <w:r w:rsidRPr="00AA24B1">
        <w:rPr>
          <w:rFonts w:eastAsia="Times New Roman" w:cs="Arial"/>
        </w:rPr>
        <w:t xml:space="preserve"> the methods for the selection of </w:t>
      </w:r>
      <w:r w:rsidR="008571C6" w:rsidRPr="00AA24B1">
        <w:rPr>
          <w:rFonts w:eastAsia="Times New Roman" w:cs="Arial"/>
        </w:rPr>
        <w:t>Fund Advisory Committee members</w:t>
      </w:r>
      <w:r w:rsidRPr="00AA24B1">
        <w:rPr>
          <w:rFonts w:eastAsia="Times New Roman" w:cs="Arial"/>
        </w:rPr>
        <w:t xml:space="preserve">, term limits, creation of </w:t>
      </w:r>
      <w:r w:rsidR="008571C6" w:rsidRPr="00AA24B1">
        <w:rPr>
          <w:rFonts w:eastAsia="Times New Roman" w:cs="Arial"/>
        </w:rPr>
        <w:t>sub-</w:t>
      </w:r>
      <w:r w:rsidRPr="00AA24B1">
        <w:rPr>
          <w:rFonts w:eastAsia="Times New Roman" w:cs="Arial"/>
        </w:rPr>
        <w:t xml:space="preserve">committees, and the </w:t>
      </w:r>
      <w:r w:rsidR="008571C6" w:rsidRPr="00AA24B1">
        <w:rPr>
          <w:rFonts w:eastAsia="Times New Roman" w:cs="Arial"/>
        </w:rPr>
        <w:t xml:space="preserve">process of </w:t>
      </w:r>
      <w:r w:rsidRPr="00AA24B1">
        <w:rPr>
          <w:rFonts w:eastAsia="Times New Roman" w:cs="Arial"/>
        </w:rPr>
        <w:t>conduct</w:t>
      </w:r>
      <w:r w:rsidR="008571C6" w:rsidRPr="00AA24B1">
        <w:rPr>
          <w:rFonts w:eastAsia="Times New Roman" w:cs="Arial"/>
        </w:rPr>
        <w:t>ing</w:t>
      </w:r>
      <w:r w:rsidRPr="00AA24B1">
        <w:rPr>
          <w:rFonts w:eastAsia="Times New Roman" w:cs="Arial"/>
        </w:rPr>
        <w:t xml:space="preserve"> </w:t>
      </w:r>
      <w:r w:rsidR="008571C6" w:rsidRPr="00AA24B1">
        <w:rPr>
          <w:rFonts w:eastAsia="Times New Roman" w:cs="Arial"/>
        </w:rPr>
        <w:t xml:space="preserve">the </w:t>
      </w:r>
      <w:r w:rsidRPr="00AA24B1">
        <w:rPr>
          <w:rFonts w:eastAsia="Times New Roman" w:cs="Arial"/>
        </w:rPr>
        <w:t>meetings</w:t>
      </w:r>
      <w:r w:rsidR="008571C6" w:rsidRPr="00AA24B1">
        <w:rPr>
          <w:rFonts w:eastAsia="Times New Roman" w:cs="Arial"/>
        </w:rPr>
        <w:t xml:space="preserve"> and business of the organization</w:t>
      </w:r>
      <w:r w:rsidRPr="00AA24B1">
        <w:rPr>
          <w:rFonts w:eastAsia="Times New Roman" w:cs="Arial"/>
        </w:rPr>
        <w:t>.</w:t>
      </w:r>
    </w:p>
    <w:p w14:paraId="3C252D61" w14:textId="77777777" w:rsidR="00093E61" w:rsidRPr="00AA24B1" w:rsidRDefault="00093E61">
      <w:pPr>
        <w:spacing w:after="0" w:line="240" w:lineRule="auto"/>
        <w:rPr>
          <w:b/>
        </w:rPr>
      </w:pPr>
    </w:p>
    <w:p w14:paraId="794AB7E1" w14:textId="122379A2" w:rsidR="00F741FC" w:rsidRPr="00AA24B1" w:rsidRDefault="00F741FC">
      <w:pPr>
        <w:spacing w:after="0" w:line="240" w:lineRule="auto"/>
        <w:rPr>
          <w:rFonts w:cs="Arial"/>
        </w:rPr>
      </w:pPr>
      <w:r w:rsidRPr="00AA24B1">
        <w:rPr>
          <w:b/>
        </w:rPr>
        <w:t>Asset</w:t>
      </w:r>
      <w:r w:rsidR="002E296D" w:rsidRPr="00AA24B1">
        <w:t>:</w:t>
      </w:r>
      <w:r w:rsidR="00143099">
        <w:t xml:space="preserve"> </w:t>
      </w:r>
      <w:r w:rsidR="00871012" w:rsidRPr="00AA24B1">
        <w:t>Includes c</w:t>
      </w:r>
      <w:r w:rsidR="005D70D1" w:rsidRPr="00AA24B1">
        <w:t>ash, stocks, bonds, real estate</w:t>
      </w:r>
      <w:r w:rsidR="00692B22" w:rsidRPr="00AA24B1">
        <w:t xml:space="preserve"> </w:t>
      </w:r>
      <w:r w:rsidR="00692B22" w:rsidRPr="00AA24B1">
        <w:rPr>
          <w:rFonts w:cs="Arial"/>
        </w:rPr>
        <w:t xml:space="preserve">or other </w:t>
      </w:r>
      <w:r w:rsidR="006A7098" w:rsidRPr="00AA24B1">
        <w:rPr>
          <w:rFonts w:cs="Arial"/>
        </w:rPr>
        <w:t xml:space="preserve">tangible </w:t>
      </w:r>
      <w:r w:rsidR="00692B22" w:rsidRPr="00AA24B1">
        <w:rPr>
          <w:rFonts w:cs="Arial"/>
        </w:rPr>
        <w:t xml:space="preserve">holdings of an individual or institution. Assets </w:t>
      </w:r>
      <w:r w:rsidR="001E4C85" w:rsidRPr="00AA24B1">
        <w:rPr>
          <w:rFonts w:cs="Arial"/>
        </w:rPr>
        <w:t>gifted to</w:t>
      </w:r>
      <w:r w:rsidR="00692B22" w:rsidRPr="00AA24B1">
        <w:rPr>
          <w:rFonts w:cs="Arial"/>
        </w:rPr>
        <w:t xml:space="preserve"> a foundation are </w:t>
      </w:r>
      <w:r w:rsidR="001E4C85" w:rsidRPr="00AA24B1">
        <w:rPr>
          <w:rFonts w:cs="Arial"/>
        </w:rPr>
        <w:t xml:space="preserve">converted to cash, </w:t>
      </w:r>
      <w:r w:rsidR="00692B22" w:rsidRPr="00AA24B1">
        <w:rPr>
          <w:rFonts w:cs="Arial"/>
        </w:rPr>
        <w:t xml:space="preserve">invested and the </w:t>
      </w:r>
      <w:r w:rsidR="001E4C85" w:rsidRPr="00AA24B1">
        <w:rPr>
          <w:rFonts w:cs="Arial"/>
        </w:rPr>
        <w:t xml:space="preserve">resulting </w:t>
      </w:r>
      <w:r w:rsidR="00692B22" w:rsidRPr="00AA24B1">
        <w:rPr>
          <w:rFonts w:cs="Arial"/>
        </w:rPr>
        <w:t>income is used to make grants.</w:t>
      </w:r>
    </w:p>
    <w:p w14:paraId="654C6381" w14:textId="77777777" w:rsidR="002E296D" w:rsidRPr="00AA24B1" w:rsidRDefault="002E296D">
      <w:pPr>
        <w:spacing w:after="0" w:line="240" w:lineRule="auto"/>
        <w:rPr>
          <w:rFonts w:cs="Arial"/>
        </w:rPr>
      </w:pPr>
    </w:p>
    <w:p w14:paraId="0C80053B" w14:textId="08E6276E" w:rsidR="002E296D" w:rsidRPr="00A333E4" w:rsidRDefault="002E296D">
      <w:pPr>
        <w:spacing w:after="0" w:line="240" w:lineRule="auto"/>
        <w:rPr>
          <w:b/>
        </w:rPr>
      </w:pPr>
      <w:r w:rsidRPr="00AA24B1">
        <w:rPr>
          <w:rFonts w:cs="Arial"/>
          <w:b/>
        </w:rPr>
        <w:t>Asset</w:t>
      </w:r>
      <w:r w:rsidR="00571698">
        <w:rPr>
          <w:rFonts w:cs="Arial"/>
          <w:b/>
        </w:rPr>
        <w:t>-</w:t>
      </w:r>
      <w:r w:rsidRPr="00AA24B1">
        <w:rPr>
          <w:rFonts w:cs="Arial"/>
          <w:b/>
        </w:rPr>
        <w:t>Based Community Development (ABCD):</w:t>
      </w:r>
      <w:r w:rsidRPr="00AA24B1">
        <w:rPr>
          <w:rFonts w:cs="Arial"/>
          <w:b/>
        </w:rPr>
        <w:tab/>
      </w:r>
      <w:r w:rsidRPr="00AA24B1">
        <w:t>A strategy for sustainable community driven development. The appeal of ABCD lies in its premise that communities can drive the development process themselves by identifying and mobilizing existing, but often unrecognized assets, and thereby responding to and creating local economic opportunity. ABCD builds on the assets that are already found in the community and mobilizes individuals, associations, and institutions to come together to build on their assets</w:t>
      </w:r>
      <w:r w:rsidR="00D95FE7">
        <w:t xml:space="preserve"> – not </w:t>
      </w:r>
      <w:r w:rsidRPr="00AA24B1">
        <w:t>concentrate on their needs.</w:t>
      </w:r>
    </w:p>
    <w:p w14:paraId="427D242E" w14:textId="77777777" w:rsidR="00F741FC" w:rsidRPr="00AA24B1" w:rsidRDefault="00F741FC">
      <w:pPr>
        <w:spacing w:after="0" w:line="240" w:lineRule="auto"/>
        <w:rPr>
          <w:b/>
        </w:rPr>
      </w:pPr>
    </w:p>
    <w:p w14:paraId="55E1D2D9" w14:textId="4BD4F97A" w:rsidR="00687192" w:rsidRPr="00AA24B1" w:rsidRDefault="00687192">
      <w:pPr>
        <w:spacing w:after="0" w:line="240" w:lineRule="auto"/>
        <w:rPr>
          <w:b/>
        </w:rPr>
      </w:pPr>
      <w:r w:rsidRPr="00AA24B1">
        <w:rPr>
          <w:b/>
        </w:rPr>
        <w:t>Associations</w:t>
      </w:r>
      <w:r w:rsidR="002E296D" w:rsidRPr="00AA24B1">
        <w:t>:</w:t>
      </w:r>
      <w:r w:rsidR="00143099">
        <w:t xml:space="preserve"> </w:t>
      </w:r>
      <w:r w:rsidR="00B0745C" w:rsidRPr="00AA24B1">
        <w:t xml:space="preserve">Groups of private individuals such as clubs, volunteers, </w:t>
      </w:r>
      <w:r w:rsidR="00F2091D" w:rsidRPr="00AA24B1">
        <w:t>nonprofit</w:t>
      </w:r>
      <w:r w:rsidR="00B0745C" w:rsidRPr="00AA24B1">
        <w:t xml:space="preserve"> organizations who come together for a common concern for their community. Individuals share their gifts and skills and shared </w:t>
      </w:r>
      <w:r w:rsidR="00B0745C" w:rsidRPr="00AA24B1">
        <w:lastRenderedPageBreak/>
        <w:t xml:space="preserve">passion for a cause. </w:t>
      </w:r>
      <w:r w:rsidR="00295E05" w:rsidRPr="00AA24B1">
        <w:t>They are held together by caring. Alex de Tocqueville said associations are the heart of democracy in America. The opposite is institutions which are held together by money and bureaucracy.  (</w:t>
      </w:r>
      <w:r w:rsidR="00D95FE7">
        <w:t>S</w:t>
      </w:r>
      <w:r w:rsidR="00295E05" w:rsidRPr="00AA24B1">
        <w:t>ee Institutions)</w:t>
      </w:r>
    </w:p>
    <w:p w14:paraId="5362BC60" w14:textId="77777777" w:rsidR="00687192" w:rsidRPr="00AA24B1" w:rsidRDefault="00687192">
      <w:pPr>
        <w:spacing w:after="0" w:line="240" w:lineRule="auto"/>
        <w:rPr>
          <w:b/>
        </w:rPr>
      </w:pPr>
    </w:p>
    <w:p w14:paraId="0DE19E26" w14:textId="58C362C2" w:rsidR="006A7098" w:rsidRPr="00AA24B1" w:rsidRDefault="006A7098">
      <w:pPr>
        <w:spacing w:after="0" w:line="240" w:lineRule="auto"/>
        <w:rPr>
          <w:rFonts w:cs="Arial"/>
        </w:rPr>
      </w:pPr>
      <w:r w:rsidRPr="00AA24B1">
        <w:rPr>
          <w:b/>
        </w:rPr>
        <w:t>Beneficiary</w:t>
      </w:r>
      <w:r w:rsidR="002E296D" w:rsidRPr="00AA24B1">
        <w:rPr>
          <w:b/>
        </w:rPr>
        <w:t>:</w:t>
      </w:r>
      <w:r w:rsidR="00143099">
        <w:rPr>
          <w:b/>
        </w:rPr>
        <w:t xml:space="preserve"> </w:t>
      </w:r>
      <w:r w:rsidR="00871012" w:rsidRPr="00AA24B1">
        <w:rPr>
          <w:rFonts w:cs="Arial"/>
        </w:rPr>
        <w:t>A person or organization</w:t>
      </w:r>
      <w:r w:rsidRPr="00AA24B1">
        <w:rPr>
          <w:rFonts w:cs="Arial"/>
        </w:rPr>
        <w:t xml:space="preserve"> entitled to receive </w:t>
      </w:r>
      <w:r w:rsidR="001E4C85" w:rsidRPr="00AA24B1">
        <w:rPr>
          <w:rFonts w:cs="Arial"/>
        </w:rPr>
        <w:t xml:space="preserve">a portion of assets from </w:t>
      </w:r>
      <w:r w:rsidRPr="00AA24B1">
        <w:rPr>
          <w:rFonts w:cs="Arial"/>
        </w:rPr>
        <w:t>a</w:t>
      </w:r>
      <w:r w:rsidR="00093E61" w:rsidRPr="00AA24B1">
        <w:rPr>
          <w:rFonts w:cs="Arial"/>
        </w:rPr>
        <w:t xml:space="preserve"> donor</w:t>
      </w:r>
      <w:r w:rsidR="00410286" w:rsidRPr="00AA24B1">
        <w:rPr>
          <w:rFonts w:cs="Arial"/>
        </w:rPr>
        <w:t>’</w:t>
      </w:r>
      <w:r w:rsidR="00093E61" w:rsidRPr="00AA24B1">
        <w:rPr>
          <w:rFonts w:cs="Arial"/>
        </w:rPr>
        <w:t>s</w:t>
      </w:r>
      <w:r w:rsidRPr="00AA24B1">
        <w:rPr>
          <w:rFonts w:cs="Arial"/>
        </w:rPr>
        <w:t xml:space="preserve"> </w:t>
      </w:r>
      <w:r w:rsidR="00410286" w:rsidRPr="00AA24B1">
        <w:rPr>
          <w:rFonts w:cs="Arial"/>
        </w:rPr>
        <w:t xml:space="preserve">life insurance policy, or retirement </w:t>
      </w:r>
      <w:proofErr w:type="gramStart"/>
      <w:r w:rsidR="00410286" w:rsidRPr="00AA24B1">
        <w:rPr>
          <w:rFonts w:cs="Arial"/>
        </w:rPr>
        <w:t xml:space="preserve">fund, </w:t>
      </w:r>
      <w:r w:rsidR="00093E61" w:rsidRPr="00AA24B1">
        <w:rPr>
          <w:rFonts w:cs="Arial"/>
        </w:rPr>
        <w:t xml:space="preserve"> </w:t>
      </w:r>
      <w:r w:rsidRPr="00AA24B1">
        <w:rPr>
          <w:rFonts w:cs="Arial"/>
        </w:rPr>
        <w:t>will</w:t>
      </w:r>
      <w:proofErr w:type="gramEnd"/>
      <w:r w:rsidR="00410286" w:rsidRPr="00AA24B1">
        <w:rPr>
          <w:rFonts w:cs="Arial"/>
        </w:rPr>
        <w:t xml:space="preserve">, </w:t>
      </w:r>
      <w:r w:rsidR="00093E61" w:rsidRPr="00AA24B1">
        <w:rPr>
          <w:rFonts w:cs="Arial"/>
        </w:rPr>
        <w:t xml:space="preserve">trust, etc. </w:t>
      </w:r>
    </w:p>
    <w:p w14:paraId="237CC12B" w14:textId="77777777" w:rsidR="006A7098" w:rsidRPr="00AA24B1" w:rsidRDefault="006A7098">
      <w:pPr>
        <w:spacing w:after="0" w:line="240" w:lineRule="auto"/>
        <w:rPr>
          <w:b/>
        </w:rPr>
      </w:pPr>
    </w:p>
    <w:p w14:paraId="040B4C4B" w14:textId="6F272B94" w:rsidR="00F741FC" w:rsidRPr="00AA24B1" w:rsidRDefault="00F741FC">
      <w:pPr>
        <w:spacing w:after="0" w:line="240" w:lineRule="auto"/>
        <w:rPr>
          <w:b/>
        </w:rPr>
      </w:pPr>
      <w:r w:rsidRPr="00AA24B1">
        <w:rPr>
          <w:b/>
        </w:rPr>
        <w:t>Bequest</w:t>
      </w:r>
      <w:r w:rsidR="002E296D" w:rsidRPr="00AA24B1">
        <w:rPr>
          <w:b/>
        </w:rPr>
        <w:t>:</w:t>
      </w:r>
      <w:r w:rsidR="00143099">
        <w:rPr>
          <w:b/>
        </w:rPr>
        <w:t xml:space="preserve"> </w:t>
      </w:r>
      <w:r w:rsidR="006A7098" w:rsidRPr="00AA24B1">
        <w:rPr>
          <w:rFonts w:cs="Arial"/>
        </w:rPr>
        <w:t xml:space="preserve">A sum of money </w:t>
      </w:r>
      <w:r w:rsidR="001461A5" w:rsidRPr="00AA24B1">
        <w:rPr>
          <w:rFonts w:cs="Arial"/>
        </w:rPr>
        <w:t xml:space="preserve">or other property directed by an individual’s </w:t>
      </w:r>
      <w:r w:rsidR="006A7098" w:rsidRPr="00AA24B1">
        <w:rPr>
          <w:rFonts w:cs="Arial"/>
        </w:rPr>
        <w:t>will to a specified person or organization. (See Will)</w:t>
      </w:r>
    </w:p>
    <w:p w14:paraId="407A792A" w14:textId="77777777" w:rsidR="00692B22" w:rsidRPr="00AA24B1" w:rsidRDefault="00692B22">
      <w:pPr>
        <w:spacing w:after="0" w:line="240" w:lineRule="auto"/>
        <w:rPr>
          <w:b/>
        </w:rPr>
      </w:pPr>
    </w:p>
    <w:p w14:paraId="358728A2" w14:textId="74DC5B33" w:rsidR="006A7098" w:rsidRPr="00AA24B1" w:rsidRDefault="006A7098" w:rsidP="00A333E4">
      <w:pPr>
        <w:spacing w:after="0" w:line="240" w:lineRule="auto"/>
        <w:outlineLvl w:val="4"/>
        <w:rPr>
          <w:rFonts w:cs="Arial"/>
        </w:rPr>
      </w:pPr>
      <w:r w:rsidRPr="00AA24B1">
        <w:rPr>
          <w:b/>
        </w:rPr>
        <w:t>“Bricks and Mortar”</w:t>
      </w:r>
      <w:r w:rsidR="001461A5" w:rsidRPr="00AA24B1">
        <w:rPr>
          <w:b/>
        </w:rPr>
        <w:t xml:space="preserve"> Grants</w:t>
      </w:r>
      <w:r w:rsidR="002E296D" w:rsidRPr="00AA24B1">
        <w:rPr>
          <w:b/>
        </w:rPr>
        <w:t>:</w:t>
      </w:r>
      <w:r w:rsidR="00143099">
        <w:rPr>
          <w:b/>
        </w:rPr>
        <w:t xml:space="preserve"> </w:t>
      </w:r>
      <w:r w:rsidRPr="00AA24B1">
        <w:rPr>
          <w:rFonts w:cs="Arial"/>
        </w:rPr>
        <w:t xml:space="preserve">An informal term </w:t>
      </w:r>
      <w:r w:rsidR="00093E61" w:rsidRPr="00AA24B1">
        <w:rPr>
          <w:rFonts w:cs="Arial"/>
        </w:rPr>
        <w:t>referring to grants</w:t>
      </w:r>
      <w:r w:rsidRPr="00AA24B1">
        <w:rPr>
          <w:rFonts w:cs="Arial"/>
        </w:rPr>
        <w:t xml:space="preserve"> for </w:t>
      </w:r>
      <w:r w:rsidR="00093E61" w:rsidRPr="00AA24B1">
        <w:rPr>
          <w:rFonts w:cs="Arial"/>
        </w:rPr>
        <w:t xml:space="preserve">physical objects </w:t>
      </w:r>
      <w:r w:rsidRPr="00AA24B1">
        <w:rPr>
          <w:rFonts w:cs="Arial"/>
        </w:rPr>
        <w:t xml:space="preserve">in contrast to grants that </w:t>
      </w:r>
      <w:r w:rsidR="00093E61" w:rsidRPr="00AA24B1">
        <w:rPr>
          <w:rFonts w:cs="Arial"/>
        </w:rPr>
        <w:t>invest in</w:t>
      </w:r>
      <w:r w:rsidRPr="00AA24B1">
        <w:rPr>
          <w:rFonts w:cs="Arial"/>
        </w:rPr>
        <w:t xml:space="preserve"> people and programs.</w:t>
      </w:r>
    </w:p>
    <w:p w14:paraId="1D2EA9AB" w14:textId="77777777" w:rsidR="006A7098" w:rsidRPr="00AA24B1" w:rsidRDefault="006A7098" w:rsidP="00A333E4">
      <w:pPr>
        <w:spacing w:after="0" w:line="240" w:lineRule="auto"/>
        <w:outlineLvl w:val="4"/>
        <w:rPr>
          <w:b/>
        </w:rPr>
      </w:pPr>
    </w:p>
    <w:p w14:paraId="222FBE4B" w14:textId="02A4B9C4" w:rsidR="006A7098" w:rsidRPr="00A333E4" w:rsidRDefault="006A7098" w:rsidP="00A333E4">
      <w:pPr>
        <w:spacing w:after="0" w:line="240" w:lineRule="auto"/>
        <w:outlineLvl w:val="4"/>
        <w:rPr>
          <w:rFonts w:eastAsia="Times New Roman" w:cs="Arial"/>
          <w:b/>
        </w:rPr>
      </w:pPr>
      <w:r w:rsidRPr="00AA24B1">
        <w:rPr>
          <w:b/>
        </w:rPr>
        <w:t>Bylaws</w:t>
      </w:r>
      <w:r w:rsidR="002E296D" w:rsidRPr="00AA24B1">
        <w:rPr>
          <w:b/>
        </w:rPr>
        <w:t>:</w:t>
      </w:r>
      <w:r w:rsidR="00143099">
        <w:rPr>
          <w:b/>
        </w:rPr>
        <w:t xml:space="preserve"> </w:t>
      </w:r>
      <w:r w:rsidRPr="00AA24B1">
        <w:rPr>
          <w:rFonts w:eastAsia="Times New Roman" w:cs="Arial"/>
        </w:rPr>
        <w:t>Rules governing the operation of a</w:t>
      </w:r>
      <w:r w:rsidR="008571C6" w:rsidRPr="00AA24B1">
        <w:rPr>
          <w:rFonts w:eastAsia="Times New Roman" w:cs="Arial"/>
        </w:rPr>
        <w:t>n</w:t>
      </w:r>
      <w:r w:rsidRPr="00AA24B1">
        <w:rPr>
          <w:rFonts w:eastAsia="Times New Roman" w:cs="Arial"/>
        </w:rPr>
        <w:t xml:space="preserve"> </w:t>
      </w:r>
      <w:r w:rsidR="008571C6" w:rsidRPr="00AA24B1">
        <w:rPr>
          <w:rFonts w:eastAsia="Times New Roman" w:cs="Arial"/>
        </w:rPr>
        <w:t>independent</w:t>
      </w:r>
      <w:r w:rsidRPr="00AA24B1">
        <w:rPr>
          <w:rFonts w:eastAsia="Times New Roman" w:cs="Arial"/>
        </w:rPr>
        <w:t xml:space="preserve"> corporation</w:t>
      </w:r>
      <w:r w:rsidR="008571C6" w:rsidRPr="00AA24B1">
        <w:rPr>
          <w:rFonts w:eastAsia="Times New Roman" w:cs="Arial"/>
        </w:rPr>
        <w:t xml:space="preserve"> (such as Nebraska Community Foundation)</w:t>
      </w:r>
      <w:r w:rsidRPr="00AA24B1">
        <w:rPr>
          <w:rFonts w:eastAsia="Times New Roman" w:cs="Arial"/>
        </w:rPr>
        <w:t xml:space="preserve">. Bylaws provide the methods for the selection of directors, </w:t>
      </w:r>
      <w:r w:rsidR="00871012" w:rsidRPr="00AA24B1">
        <w:rPr>
          <w:rFonts w:eastAsia="Times New Roman" w:cs="Arial"/>
        </w:rPr>
        <w:t xml:space="preserve">term limits, </w:t>
      </w:r>
      <w:r w:rsidRPr="00AA24B1">
        <w:rPr>
          <w:rFonts w:eastAsia="Times New Roman" w:cs="Arial"/>
        </w:rPr>
        <w:t xml:space="preserve">creation of committees, and the </w:t>
      </w:r>
      <w:r w:rsidR="008571C6" w:rsidRPr="00AA24B1">
        <w:rPr>
          <w:rFonts w:eastAsia="Times New Roman" w:cs="Arial"/>
        </w:rPr>
        <w:t xml:space="preserve">process of conducting the </w:t>
      </w:r>
      <w:r w:rsidRPr="00AA24B1">
        <w:rPr>
          <w:rFonts w:eastAsia="Times New Roman" w:cs="Arial"/>
        </w:rPr>
        <w:t>meetings</w:t>
      </w:r>
      <w:r w:rsidR="008571C6" w:rsidRPr="00AA24B1">
        <w:rPr>
          <w:rFonts w:eastAsia="Times New Roman" w:cs="Arial"/>
        </w:rPr>
        <w:t xml:space="preserve"> and business of the corporation</w:t>
      </w:r>
      <w:r w:rsidRPr="00AA24B1">
        <w:rPr>
          <w:rFonts w:eastAsia="Times New Roman" w:cs="Arial"/>
        </w:rPr>
        <w:t>.</w:t>
      </w:r>
      <w:r w:rsidR="00954D7D" w:rsidRPr="00AA24B1">
        <w:rPr>
          <w:rFonts w:eastAsia="Times New Roman" w:cs="Arial"/>
        </w:rPr>
        <w:t xml:space="preserve"> NCF’s affiliated funds</w:t>
      </w:r>
      <w:r w:rsidR="00A66247" w:rsidRPr="00AA24B1">
        <w:rPr>
          <w:rFonts w:eastAsia="Times New Roman" w:cs="Arial"/>
        </w:rPr>
        <w:t>, such as NCCFF, h</w:t>
      </w:r>
      <w:r w:rsidR="00954D7D" w:rsidRPr="00AA24B1">
        <w:rPr>
          <w:rFonts w:eastAsia="Times New Roman" w:cs="Arial"/>
        </w:rPr>
        <w:t>ave articles of operation</w:t>
      </w:r>
      <w:r w:rsidR="00D95FE7">
        <w:rPr>
          <w:rFonts w:eastAsia="Times New Roman" w:cs="Arial"/>
        </w:rPr>
        <w:t>, not bylaws</w:t>
      </w:r>
      <w:r w:rsidR="00954D7D" w:rsidRPr="00AA24B1">
        <w:rPr>
          <w:rFonts w:eastAsia="Times New Roman" w:cs="Arial"/>
        </w:rPr>
        <w:t xml:space="preserve">. </w:t>
      </w:r>
      <w:r w:rsidR="00A66247" w:rsidRPr="00AA24B1">
        <w:rPr>
          <w:rFonts w:eastAsia="Times New Roman" w:cs="Arial"/>
        </w:rPr>
        <w:t>(see Articles of Operation)</w:t>
      </w:r>
    </w:p>
    <w:p w14:paraId="4847BAFE" w14:textId="77777777" w:rsidR="0023728A" w:rsidRPr="00A333E4" w:rsidRDefault="0023728A">
      <w:pPr>
        <w:spacing w:after="0" w:line="255" w:lineRule="atLeast"/>
        <w:jc w:val="both"/>
        <w:rPr>
          <w:rFonts w:eastAsia="Times New Roman" w:cs="Times New Roman"/>
          <w:b/>
          <w:bCs/>
        </w:rPr>
      </w:pPr>
    </w:p>
    <w:p w14:paraId="1CA40D6D" w14:textId="04773327" w:rsidR="006A7098" w:rsidRPr="00A333E4" w:rsidRDefault="0023728A" w:rsidP="00A333E4">
      <w:pPr>
        <w:spacing w:after="0" w:line="255" w:lineRule="atLeast"/>
        <w:jc w:val="both"/>
        <w:rPr>
          <w:rFonts w:eastAsia="Times New Roman" w:cs="Times New Roman"/>
        </w:rPr>
      </w:pPr>
      <w:r w:rsidRPr="00A333E4">
        <w:rPr>
          <w:rFonts w:eastAsia="Times New Roman" w:cs="Times New Roman"/>
          <w:b/>
          <w:bCs/>
        </w:rPr>
        <w:t>Capital Campaign:</w:t>
      </w:r>
      <w:r w:rsidR="00143099">
        <w:rPr>
          <w:rFonts w:eastAsia="Times New Roman" w:cs="Times New Roman"/>
          <w:b/>
          <w:bCs/>
        </w:rPr>
        <w:t xml:space="preserve"> </w:t>
      </w:r>
      <w:r w:rsidRPr="00A333E4">
        <w:rPr>
          <w:rFonts w:eastAsia="Times New Roman" w:cs="Times New Roman"/>
        </w:rPr>
        <w:t>Also referred to as a Capital Development Campaign, a capital campaign is an organized drive to collect and accumulate substantial funds to finance major needs of an organization such as a building or major repair project</w:t>
      </w:r>
      <w:r w:rsidR="00D95FE7">
        <w:rPr>
          <w:rFonts w:eastAsia="Times New Roman" w:cs="Times New Roman"/>
        </w:rPr>
        <w:t>.</w:t>
      </w:r>
    </w:p>
    <w:p w14:paraId="7FE0D729" w14:textId="77777777" w:rsidR="0023728A" w:rsidRPr="00AA24B1" w:rsidRDefault="0023728A" w:rsidP="00A333E4">
      <w:pPr>
        <w:spacing w:after="0" w:line="255" w:lineRule="atLeast"/>
        <w:jc w:val="both"/>
      </w:pPr>
    </w:p>
    <w:p w14:paraId="5CA3E1B1" w14:textId="6569B5E7" w:rsidR="00692B22" w:rsidRPr="00AA24B1" w:rsidRDefault="00692B22">
      <w:pPr>
        <w:spacing w:after="0" w:line="240" w:lineRule="auto"/>
      </w:pPr>
      <w:r w:rsidRPr="00AA24B1">
        <w:rPr>
          <w:b/>
        </w:rPr>
        <w:t>Capturing Wealth</w:t>
      </w:r>
      <w:r w:rsidR="002E296D" w:rsidRPr="00AA24B1">
        <w:rPr>
          <w:b/>
        </w:rPr>
        <w:t>:</w:t>
      </w:r>
      <w:r w:rsidR="00143099">
        <w:rPr>
          <w:b/>
        </w:rPr>
        <w:t xml:space="preserve"> </w:t>
      </w:r>
      <w:r w:rsidR="00BF35A8" w:rsidRPr="00AA24B1">
        <w:t xml:space="preserve">The process of </w:t>
      </w:r>
      <w:r w:rsidR="002E296D" w:rsidRPr="00AA24B1">
        <w:t>inspiring</w:t>
      </w:r>
      <w:r w:rsidR="00BF35A8" w:rsidRPr="00AA24B1">
        <w:t xml:space="preserve"> donors to give a portion of their assets and/or estat</w:t>
      </w:r>
      <w:r w:rsidR="009E6A8F" w:rsidRPr="00AA24B1">
        <w:t xml:space="preserve">e back to their hometown community. </w:t>
      </w:r>
      <w:r w:rsidR="00DE6C25" w:rsidRPr="00AA24B1">
        <w:t>(see Transfer of Wealth)</w:t>
      </w:r>
    </w:p>
    <w:p w14:paraId="16162E00" w14:textId="77777777" w:rsidR="00F741FC" w:rsidRPr="00AA24B1" w:rsidRDefault="00F741FC">
      <w:pPr>
        <w:spacing w:after="0" w:line="240" w:lineRule="auto"/>
        <w:rPr>
          <w:b/>
        </w:rPr>
      </w:pPr>
    </w:p>
    <w:p w14:paraId="6BEF82A6" w14:textId="3E2ACB35" w:rsidR="00F741FC" w:rsidRPr="00AA24B1" w:rsidRDefault="00F741FC">
      <w:pPr>
        <w:spacing w:after="0" w:line="240" w:lineRule="auto"/>
        <w:rPr>
          <w:rFonts w:cs="Arial"/>
        </w:rPr>
      </w:pPr>
      <w:r w:rsidRPr="00AA24B1">
        <w:rPr>
          <w:b/>
        </w:rPr>
        <w:t>Challenge Grant</w:t>
      </w:r>
      <w:r w:rsidR="002E296D" w:rsidRPr="00AA24B1">
        <w:rPr>
          <w:b/>
        </w:rPr>
        <w:t>:</w:t>
      </w:r>
      <w:r w:rsidR="00143099">
        <w:rPr>
          <w:b/>
        </w:rPr>
        <w:t xml:space="preserve"> </w:t>
      </w:r>
      <w:r w:rsidR="006A7098" w:rsidRPr="00AA24B1">
        <w:rPr>
          <w:rFonts w:cs="Arial"/>
        </w:rPr>
        <w:t xml:space="preserve">A </w:t>
      </w:r>
      <w:r w:rsidR="001D57C4" w:rsidRPr="00AA24B1">
        <w:rPr>
          <w:rFonts w:cs="Arial"/>
        </w:rPr>
        <w:t>pledge</w:t>
      </w:r>
      <w:r w:rsidR="006A7098" w:rsidRPr="00AA24B1">
        <w:rPr>
          <w:rFonts w:cs="Arial"/>
        </w:rPr>
        <w:t xml:space="preserve"> that is paid only </w:t>
      </w:r>
      <w:r w:rsidR="001D57C4" w:rsidRPr="00AA24B1">
        <w:rPr>
          <w:rFonts w:cs="Arial"/>
        </w:rPr>
        <w:t>after</w:t>
      </w:r>
      <w:r w:rsidR="006A7098" w:rsidRPr="00AA24B1">
        <w:rPr>
          <w:rFonts w:cs="Arial"/>
        </w:rPr>
        <w:t xml:space="preserve"> the grantee organization </w:t>
      </w:r>
      <w:proofErr w:type="gramStart"/>
      <w:r w:rsidR="006A7098" w:rsidRPr="00AA24B1">
        <w:rPr>
          <w:rFonts w:cs="Arial"/>
        </w:rPr>
        <w:t>is able to</w:t>
      </w:r>
      <w:proofErr w:type="gramEnd"/>
      <w:r w:rsidR="006A7098" w:rsidRPr="00AA24B1">
        <w:rPr>
          <w:rFonts w:cs="Arial"/>
        </w:rPr>
        <w:t xml:space="preserve"> raise </w:t>
      </w:r>
      <w:r w:rsidR="008571C6" w:rsidRPr="00AA24B1">
        <w:rPr>
          <w:rFonts w:cs="Arial"/>
        </w:rPr>
        <w:t xml:space="preserve">a specific amount of </w:t>
      </w:r>
      <w:r w:rsidR="001D57C4" w:rsidRPr="00AA24B1">
        <w:rPr>
          <w:rFonts w:cs="Arial"/>
        </w:rPr>
        <w:t xml:space="preserve">new </w:t>
      </w:r>
      <w:r w:rsidR="009E6A8F" w:rsidRPr="00AA24B1">
        <w:rPr>
          <w:rFonts w:cs="Arial"/>
        </w:rPr>
        <w:t xml:space="preserve">matching </w:t>
      </w:r>
      <w:r w:rsidR="006A7098" w:rsidRPr="00AA24B1">
        <w:rPr>
          <w:rFonts w:cs="Arial"/>
        </w:rPr>
        <w:t xml:space="preserve">funds from other sources, usually within a </w:t>
      </w:r>
      <w:r w:rsidR="008571C6" w:rsidRPr="00AA24B1">
        <w:rPr>
          <w:rFonts w:cs="Arial"/>
        </w:rPr>
        <w:t>defined</w:t>
      </w:r>
      <w:r w:rsidR="006A7098" w:rsidRPr="00AA24B1">
        <w:rPr>
          <w:rFonts w:cs="Arial"/>
        </w:rPr>
        <w:t xml:space="preserve"> period of time. Challenge grants are often used to </w:t>
      </w:r>
      <w:r w:rsidR="008571C6" w:rsidRPr="00AA24B1">
        <w:rPr>
          <w:rFonts w:cs="Arial"/>
        </w:rPr>
        <w:t>incentivize</w:t>
      </w:r>
      <w:r w:rsidR="006A7098" w:rsidRPr="00AA24B1">
        <w:rPr>
          <w:rFonts w:cs="Arial"/>
        </w:rPr>
        <w:t xml:space="preserve"> giving from </w:t>
      </w:r>
      <w:r w:rsidR="009E6A8F" w:rsidRPr="00AA24B1">
        <w:rPr>
          <w:rFonts w:cs="Arial"/>
        </w:rPr>
        <w:t>a wide base of</w:t>
      </w:r>
      <w:r w:rsidR="006A7098" w:rsidRPr="00AA24B1">
        <w:rPr>
          <w:rFonts w:cs="Arial"/>
        </w:rPr>
        <w:t xml:space="preserve"> donors.</w:t>
      </w:r>
      <w:r w:rsidR="002E54AD" w:rsidRPr="00AA24B1">
        <w:rPr>
          <w:rFonts w:cs="Arial"/>
        </w:rPr>
        <w:t xml:space="preserve"> (see Matching Grant)</w:t>
      </w:r>
    </w:p>
    <w:p w14:paraId="5E74138A" w14:textId="77777777" w:rsidR="00526511" w:rsidRPr="00AA24B1" w:rsidRDefault="00526511">
      <w:pPr>
        <w:spacing w:after="0" w:line="240" w:lineRule="auto"/>
        <w:rPr>
          <w:rFonts w:cs="Arial"/>
        </w:rPr>
      </w:pPr>
    </w:p>
    <w:p w14:paraId="261E6B14" w14:textId="63BCF1F3" w:rsidR="00526511" w:rsidRPr="00AA24B1" w:rsidRDefault="00526511">
      <w:pPr>
        <w:spacing w:after="0" w:line="240" w:lineRule="auto"/>
        <w:rPr>
          <w:b/>
        </w:rPr>
      </w:pPr>
      <w:r w:rsidRPr="00AA24B1">
        <w:rPr>
          <w:b/>
        </w:rPr>
        <w:t>Charitable Gift Annuity</w:t>
      </w:r>
      <w:r w:rsidR="002E296D" w:rsidRPr="00AA24B1">
        <w:rPr>
          <w:b/>
        </w:rPr>
        <w:t>:</w:t>
      </w:r>
      <w:r w:rsidR="00143099">
        <w:rPr>
          <w:b/>
        </w:rPr>
        <w:t xml:space="preserve"> </w:t>
      </w:r>
      <w:r w:rsidR="00B9347E" w:rsidRPr="00AA24B1">
        <w:rPr>
          <w:rFonts w:cs="Arial"/>
        </w:rPr>
        <w:t>An agreement between a donor and a public charity whereby the donor irrevocably makes a gift of cash or stock</w:t>
      </w:r>
      <w:r w:rsidR="008571C6" w:rsidRPr="00AA24B1">
        <w:rPr>
          <w:rFonts w:cs="Arial"/>
        </w:rPr>
        <w:t>s</w:t>
      </w:r>
      <w:r w:rsidR="00B9347E" w:rsidRPr="00AA24B1">
        <w:rPr>
          <w:rFonts w:cs="Arial"/>
        </w:rPr>
        <w:t xml:space="preserve"> and, in turn, the public charity agrees to pay a fixed </w:t>
      </w:r>
      <w:r w:rsidR="008571C6" w:rsidRPr="00AA24B1">
        <w:rPr>
          <w:rFonts w:cs="Arial"/>
        </w:rPr>
        <w:t>amount of</w:t>
      </w:r>
      <w:r w:rsidR="009E6A8F" w:rsidRPr="00AA24B1">
        <w:rPr>
          <w:rFonts w:cs="Arial"/>
        </w:rPr>
        <w:t xml:space="preserve"> income</w:t>
      </w:r>
      <w:r w:rsidR="00B9347E" w:rsidRPr="00AA24B1">
        <w:rPr>
          <w:rFonts w:cs="Arial"/>
        </w:rPr>
        <w:t xml:space="preserve"> to one or two beneficiaries for life. Upon the donor’s death</w:t>
      </w:r>
      <w:r w:rsidR="009E6A8F" w:rsidRPr="00AA24B1">
        <w:rPr>
          <w:rFonts w:cs="Arial"/>
        </w:rPr>
        <w:t>s</w:t>
      </w:r>
      <w:r w:rsidR="00B9347E" w:rsidRPr="00AA24B1">
        <w:rPr>
          <w:rFonts w:cs="Arial"/>
        </w:rPr>
        <w:t xml:space="preserve">, the </w:t>
      </w:r>
      <w:r w:rsidR="009E6A8F" w:rsidRPr="00AA24B1">
        <w:rPr>
          <w:rFonts w:cs="Arial"/>
        </w:rPr>
        <w:t xml:space="preserve">unused </w:t>
      </w:r>
      <w:r w:rsidR="00B9347E" w:rsidRPr="00AA24B1">
        <w:rPr>
          <w:rFonts w:cs="Arial"/>
        </w:rPr>
        <w:t xml:space="preserve">remainder is </w:t>
      </w:r>
      <w:r w:rsidR="008E2FD7" w:rsidRPr="00AA24B1">
        <w:rPr>
          <w:rFonts w:cs="Arial"/>
        </w:rPr>
        <w:t>used by the</w:t>
      </w:r>
      <w:r w:rsidR="00B9347E" w:rsidRPr="00AA24B1">
        <w:rPr>
          <w:rFonts w:cs="Arial"/>
        </w:rPr>
        <w:t xml:space="preserve"> public </w:t>
      </w:r>
      <w:r w:rsidR="008E2FD7" w:rsidRPr="00AA24B1">
        <w:rPr>
          <w:rFonts w:cs="Arial"/>
        </w:rPr>
        <w:t>charity</w:t>
      </w:r>
      <w:r w:rsidR="00B9347E" w:rsidRPr="00AA24B1">
        <w:rPr>
          <w:rFonts w:cs="Arial"/>
        </w:rPr>
        <w:t xml:space="preserve"> </w:t>
      </w:r>
      <w:r w:rsidR="008E2FD7" w:rsidRPr="00AA24B1">
        <w:rPr>
          <w:rFonts w:cs="Arial"/>
        </w:rPr>
        <w:t>to fulfill their charitable purpose</w:t>
      </w:r>
      <w:r w:rsidR="00B9347E" w:rsidRPr="00AA24B1">
        <w:rPr>
          <w:rFonts w:cs="Arial"/>
        </w:rPr>
        <w:t>.</w:t>
      </w:r>
    </w:p>
    <w:p w14:paraId="77FE9EDA" w14:textId="77777777" w:rsidR="00F741FC" w:rsidRPr="00AA24B1" w:rsidRDefault="00F741FC">
      <w:pPr>
        <w:spacing w:after="0" w:line="240" w:lineRule="auto"/>
        <w:rPr>
          <w:b/>
        </w:rPr>
      </w:pPr>
    </w:p>
    <w:p w14:paraId="7E21010F" w14:textId="6BF21351" w:rsidR="00F741FC" w:rsidRPr="00AA24B1" w:rsidRDefault="00F741FC">
      <w:pPr>
        <w:spacing w:after="0" w:line="240" w:lineRule="auto"/>
        <w:rPr>
          <w:b/>
        </w:rPr>
      </w:pPr>
      <w:r w:rsidRPr="00AA24B1">
        <w:rPr>
          <w:b/>
        </w:rPr>
        <w:t>Charitable</w:t>
      </w:r>
      <w:r w:rsidR="00526511" w:rsidRPr="00AA24B1">
        <w:rPr>
          <w:b/>
        </w:rPr>
        <w:t xml:space="preserve"> Organization</w:t>
      </w:r>
      <w:r w:rsidR="002E296D" w:rsidRPr="00AA24B1">
        <w:rPr>
          <w:b/>
        </w:rPr>
        <w:t>s:</w:t>
      </w:r>
      <w:r w:rsidR="00143099">
        <w:rPr>
          <w:b/>
        </w:rPr>
        <w:t xml:space="preserve"> </w:t>
      </w:r>
      <w:r w:rsidR="00526511" w:rsidRPr="00AA24B1">
        <w:rPr>
          <w:rFonts w:cs="Arial"/>
        </w:rPr>
        <w:t>In its traditional legal meaning</w:t>
      </w:r>
      <w:r w:rsidR="008E2FD7" w:rsidRPr="00AA24B1">
        <w:rPr>
          <w:rFonts w:cs="Arial"/>
        </w:rPr>
        <w:t xml:space="preserve"> under </w:t>
      </w:r>
      <w:r w:rsidR="00765B7C" w:rsidRPr="00AA24B1">
        <w:rPr>
          <w:rFonts w:cs="Arial"/>
        </w:rPr>
        <w:t xml:space="preserve">the </w:t>
      </w:r>
      <w:r w:rsidR="008E2FD7" w:rsidRPr="00AA24B1">
        <w:rPr>
          <w:rFonts w:cs="Arial"/>
        </w:rPr>
        <w:t>IRS</w:t>
      </w:r>
      <w:r w:rsidR="00526511" w:rsidRPr="00AA24B1">
        <w:rPr>
          <w:rFonts w:cs="Arial"/>
        </w:rPr>
        <w:t xml:space="preserve">, the word “charity” encompasses </w:t>
      </w:r>
      <w:r w:rsidR="009E6A8F" w:rsidRPr="00AA24B1">
        <w:rPr>
          <w:rFonts w:cs="Arial"/>
        </w:rPr>
        <w:t xml:space="preserve">support of </w:t>
      </w:r>
      <w:r w:rsidR="00526511" w:rsidRPr="00AA24B1">
        <w:rPr>
          <w:rFonts w:cs="Arial"/>
        </w:rPr>
        <w:t xml:space="preserve">religion, </w:t>
      </w:r>
      <w:r w:rsidR="009E6A8F" w:rsidRPr="00AA24B1">
        <w:rPr>
          <w:rFonts w:cs="Arial"/>
        </w:rPr>
        <w:t xml:space="preserve">promotion of </w:t>
      </w:r>
      <w:r w:rsidR="00526511" w:rsidRPr="00AA24B1">
        <w:rPr>
          <w:rFonts w:cs="Arial"/>
        </w:rPr>
        <w:t>education, assistance to government</w:t>
      </w:r>
      <w:r w:rsidR="008E2FD7" w:rsidRPr="00AA24B1">
        <w:rPr>
          <w:rFonts w:cs="Arial"/>
        </w:rPr>
        <w:t>s</w:t>
      </w:r>
      <w:r w:rsidR="00526511" w:rsidRPr="00AA24B1">
        <w:rPr>
          <w:rFonts w:cs="Arial"/>
        </w:rPr>
        <w:t>, promotion of health, relief of poverty or distress</w:t>
      </w:r>
      <w:r w:rsidR="008E2FD7" w:rsidRPr="00AA24B1">
        <w:rPr>
          <w:rFonts w:cs="Arial"/>
        </w:rPr>
        <w:t xml:space="preserve"> to humans</w:t>
      </w:r>
      <w:r w:rsidR="00526511" w:rsidRPr="00AA24B1">
        <w:rPr>
          <w:rFonts w:cs="Arial"/>
        </w:rPr>
        <w:t xml:space="preserve">, and purposes that benefit the </w:t>
      </w:r>
      <w:proofErr w:type="gramStart"/>
      <w:r w:rsidR="00526511" w:rsidRPr="00AA24B1">
        <w:rPr>
          <w:rFonts w:cs="Arial"/>
        </w:rPr>
        <w:t>community</w:t>
      </w:r>
      <w:r w:rsidR="008E2FD7" w:rsidRPr="00AA24B1">
        <w:rPr>
          <w:rFonts w:cs="Arial"/>
        </w:rPr>
        <w:t xml:space="preserve"> as a whole</w:t>
      </w:r>
      <w:proofErr w:type="gramEnd"/>
      <w:r w:rsidR="00526511" w:rsidRPr="00AA24B1">
        <w:rPr>
          <w:rFonts w:cs="Arial"/>
        </w:rPr>
        <w:t xml:space="preserve">. Nonprofit organizations that are organized and operated to further one of these purposes generally will be recognized </w:t>
      </w:r>
      <w:r w:rsidR="008E2FD7" w:rsidRPr="00AA24B1">
        <w:rPr>
          <w:rFonts w:cs="Arial"/>
        </w:rPr>
        <w:t xml:space="preserve">by IRS </w:t>
      </w:r>
      <w:r w:rsidR="00526511" w:rsidRPr="00AA24B1">
        <w:rPr>
          <w:rFonts w:cs="Arial"/>
        </w:rPr>
        <w:t xml:space="preserve">as exempt from federal income tax under Section 501(c)(3) of the Internal Revenue Code (see 501(c)(3) and </w:t>
      </w:r>
      <w:r w:rsidR="008E2FD7" w:rsidRPr="00AA24B1">
        <w:rPr>
          <w:rFonts w:cs="Arial"/>
        </w:rPr>
        <w:t xml:space="preserve">donors to these organizations will be </w:t>
      </w:r>
      <w:r w:rsidR="00526511" w:rsidRPr="00AA24B1">
        <w:rPr>
          <w:rFonts w:cs="Arial"/>
        </w:rPr>
        <w:t xml:space="preserve">eligible to receive tax-deductible </w:t>
      </w:r>
      <w:r w:rsidR="00765B7C" w:rsidRPr="00AA24B1">
        <w:rPr>
          <w:rFonts w:cs="Arial"/>
        </w:rPr>
        <w:t xml:space="preserve">receipts for their </w:t>
      </w:r>
      <w:r w:rsidR="00526511" w:rsidRPr="00AA24B1">
        <w:rPr>
          <w:rFonts w:cs="Arial"/>
        </w:rPr>
        <w:t>gifts.</w:t>
      </w:r>
    </w:p>
    <w:p w14:paraId="5332A3FE" w14:textId="77777777" w:rsidR="00F741FC" w:rsidRPr="00AA24B1" w:rsidRDefault="00F741FC">
      <w:pPr>
        <w:spacing w:after="0" w:line="240" w:lineRule="auto"/>
        <w:rPr>
          <w:b/>
        </w:rPr>
      </w:pPr>
    </w:p>
    <w:p w14:paraId="58CA37BD" w14:textId="7C02303E" w:rsidR="00F741FC" w:rsidRPr="00A333E4" w:rsidRDefault="00F741FC">
      <w:pPr>
        <w:spacing w:after="0" w:line="240" w:lineRule="auto"/>
        <w:rPr>
          <w:rFonts w:cs="Arial"/>
        </w:rPr>
      </w:pPr>
      <w:r w:rsidRPr="00AA24B1">
        <w:rPr>
          <w:b/>
        </w:rPr>
        <w:t>Community Foundation</w:t>
      </w:r>
      <w:r w:rsidR="002E296D" w:rsidRPr="00AA24B1">
        <w:rPr>
          <w:b/>
        </w:rPr>
        <w:t>:</w:t>
      </w:r>
      <w:r w:rsidR="00143099">
        <w:rPr>
          <w:b/>
        </w:rPr>
        <w:t xml:space="preserve"> </w:t>
      </w:r>
      <w:r w:rsidR="00526511" w:rsidRPr="00AA24B1">
        <w:rPr>
          <w:rFonts w:cs="Arial"/>
        </w:rPr>
        <w:t>A tax-exempt, nonprofit, autonomous, publicly</w:t>
      </w:r>
      <w:r w:rsidR="00765B7C" w:rsidRPr="00AA24B1">
        <w:rPr>
          <w:rFonts w:cs="Arial"/>
        </w:rPr>
        <w:t>-</w:t>
      </w:r>
      <w:r w:rsidR="00526511" w:rsidRPr="00AA24B1">
        <w:rPr>
          <w:rFonts w:cs="Arial"/>
        </w:rPr>
        <w:t xml:space="preserve">supported, philanthropic institution composed primarily of permanent funds </w:t>
      </w:r>
      <w:r w:rsidR="008E2FD7" w:rsidRPr="00AA24B1">
        <w:rPr>
          <w:rFonts w:cs="Arial"/>
        </w:rPr>
        <w:t xml:space="preserve">and non-permanent funds </w:t>
      </w:r>
      <w:r w:rsidR="00526511" w:rsidRPr="00AA24B1">
        <w:rPr>
          <w:rFonts w:cs="Arial"/>
        </w:rPr>
        <w:t>established by many separate donors</w:t>
      </w:r>
      <w:r w:rsidR="009E6A8F" w:rsidRPr="00AA24B1">
        <w:rPr>
          <w:rFonts w:cs="Arial"/>
        </w:rPr>
        <w:t>. A community foundation</w:t>
      </w:r>
      <w:r w:rsidR="00526511" w:rsidRPr="00AA24B1">
        <w:rPr>
          <w:rFonts w:cs="Arial"/>
        </w:rPr>
        <w:t xml:space="preserve"> </w:t>
      </w:r>
      <w:r w:rsidR="001D57C4" w:rsidRPr="00AA24B1">
        <w:rPr>
          <w:rFonts w:cs="Arial"/>
        </w:rPr>
        <w:t xml:space="preserve">raises money and </w:t>
      </w:r>
      <w:r w:rsidR="00526511" w:rsidRPr="00AA24B1">
        <w:rPr>
          <w:rFonts w:cs="Arial"/>
        </w:rPr>
        <w:t>makes grants for c</w:t>
      </w:r>
      <w:r w:rsidR="008E2FD7" w:rsidRPr="00AA24B1">
        <w:rPr>
          <w:rFonts w:cs="Arial"/>
        </w:rPr>
        <w:t>haritable purposes in a specified</w:t>
      </w:r>
      <w:r w:rsidR="00526511" w:rsidRPr="00AA24B1">
        <w:rPr>
          <w:rFonts w:cs="Arial"/>
        </w:rPr>
        <w:t xml:space="preserve"> community or region. Typically, a community foundation serves an area no larger than a state. Most community foundations are classified by the IRS as public charities and are thus eligible for </w:t>
      </w:r>
      <w:r w:rsidR="001A5FAF" w:rsidRPr="00AA24B1">
        <w:rPr>
          <w:rFonts w:cs="Arial"/>
        </w:rPr>
        <w:t xml:space="preserve">the </w:t>
      </w:r>
      <w:r w:rsidR="00526511" w:rsidRPr="00AA24B1">
        <w:rPr>
          <w:rFonts w:cs="Arial"/>
        </w:rPr>
        <w:t>maxi</w:t>
      </w:r>
      <w:r w:rsidR="001A5FAF" w:rsidRPr="00AA24B1">
        <w:rPr>
          <w:rFonts w:cs="Arial"/>
        </w:rPr>
        <w:t>mum tax-deductible contributions</w:t>
      </w:r>
      <w:r w:rsidR="00526511" w:rsidRPr="00AA24B1">
        <w:rPr>
          <w:rFonts w:cs="Arial"/>
        </w:rPr>
        <w:t xml:space="preserve"> from the </w:t>
      </w:r>
      <w:proofErr w:type="gramStart"/>
      <w:r w:rsidR="00526511" w:rsidRPr="00AA24B1">
        <w:rPr>
          <w:rFonts w:cs="Arial"/>
        </w:rPr>
        <w:t>general public</w:t>
      </w:r>
      <w:proofErr w:type="gramEnd"/>
      <w:r w:rsidR="00526511" w:rsidRPr="00AA24B1">
        <w:rPr>
          <w:rFonts w:cs="Arial"/>
        </w:rPr>
        <w:t>.</w:t>
      </w:r>
      <w:r w:rsidR="00526511" w:rsidRPr="00A333E4">
        <w:rPr>
          <w:rFonts w:cs="Arial"/>
        </w:rPr>
        <w:t xml:space="preserve"> </w:t>
      </w:r>
    </w:p>
    <w:p w14:paraId="6FAB4C73" w14:textId="77777777" w:rsidR="0023728A" w:rsidRPr="00A333E4" w:rsidRDefault="0023728A">
      <w:pPr>
        <w:spacing w:after="0" w:line="240" w:lineRule="auto"/>
        <w:rPr>
          <w:rFonts w:cs="Arial"/>
        </w:rPr>
      </w:pPr>
    </w:p>
    <w:p w14:paraId="19A0BF8E" w14:textId="40DC0B71" w:rsidR="0023728A" w:rsidRPr="00A333E4" w:rsidRDefault="0023728A" w:rsidP="00A333E4">
      <w:pPr>
        <w:spacing w:after="0" w:line="255" w:lineRule="atLeast"/>
        <w:jc w:val="both"/>
        <w:rPr>
          <w:rFonts w:eastAsia="Times New Roman" w:cs="Times New Roman"/>
        </w:rPr>
      </w:pPr>
      <w:r w:rsidRPr="00A333E4">
        <w:rPr>
          <w:rFonts w:eastAsia="Times New Roman" w:cs="Times New Roman"/>
          <w:b/>
          <w:bCs/>
        </w:rPr>
        <w:t>Corporate Foundation:</w:t>
      </w:r>
      <w:r w:rsidR="002E296D" w:rsidRPr="00A333E4">
        <w:rPr>
          <w:rFonts w:eastAsia="Times New Roman" w:cs="Times New Roman"/>
          <w:b/>
          <w:bCs/>
        </w:rPr>
        <w:tab/>
      </w:r>
      <w:r w:rsidRPr="00A333E4">
        <w:rPr>
          <w:rFonts w:eastAsia="Times New Roman" w:cs="Times New Roman"/>
        </w:rPr>
        <w:t>A corporate (company-sponsored) foundation is a private foundation that derives its grantmaking funds primarily from the contributions of a profit-making business. The company-sponsored foundation often maintains close ties with the donor company, but it is a separate, legal organization, sometimes with its own endowment, and is subject to the same rules and regulations as other private foundations.</w:t>
      </w:r>
    </w:p>
    <w:p w14:paraId="60C94026" w14:textId="77777777" w:rsidR="00F741FC" w:rsidRPr="00AA24B1" w:rsidRDefault="00F741FC">
      <w:pPr>
        <w:spacing w:after="0" w:line="240" w:lineRule="auto"/>
        <w:rPr>
          <w:b/>
        </w:rPr>
      </w:pPr>
    </w:p>
    <w:p w14:paraId="23AEE0A0" w14:textId="1983542E" w:rsidR="00C01BBE" w:rsidRPr="00AA24B1" w:rsidRDefault="00F741FC">
      <w:pPr>
        <w:spacing w:after="0" w:line="240" w:lineRule="auto"/>
      </w:pPr>
      <w:r w:rsidRPr="00AA24B1">
        <w:rPr>
          <w:b/>
        </w:rPr>
        <w:t>Compliance</w:t>
      </w:r>
      <w:r w:rsidR="002E296D" w:rsidRPr="00AA24B1">
        <w:t>:</w:t>
      </w:r>
      <w:r w:rsidR="00143099">
        <w:t xml:space="preserve"> </w:t>
      </w:r>
      <w:r w:rsidR="009E6A8F" w:rsidRPr="00AA24B1">
        <w:t>The process of f</w:t>
      </w:r>
      <w:r w:rsidR="00526511" w:rsidRPr="00AA24B1">
        <w:t>ollowing required laws</w:t>
      </w:r>
      <w:r w:rsidR="00B9347E" w:rsidRPr="00AA24B1">
        <w:t>, rules</w:t>
      </w:r>
      <w:r w:rsidR="009E6A8F" w:rsidRPr="00AA24B1">
        <w:t>, procedures</w:t>
      </w:r>
      <w:r w:rsidR="00526511" w:rsidRPr="00AA24B1">
        <w:t xml:space="preserve"> and regulations</w:t>
      </w:r>
      <w:r w:rsidR="00B9347E" w:rsidRPr="00AA24B1">
        <w:t xml:space="preserve">. For community foundations those are prescribed by </w:t>
      </w:r>
      <w:r w:rsidR="00526511" w:rsidRPr="00AA24B1">
        <w:t>federal, state a</w:t>
      </w:r>
      <w:r w:rsidR="00C01BBE" w:rsidRPr="00AA24B1">
        <w:t xml:space="preserve">nd sometimes local authorities. One of the primary benefits of our affiliation with </w:t>
      </w:r>
      <w:r w:rsidR="003B11EA" w:rsidRPr="00AA24B1">
        <w:t xml:space="preserve">Nebraska Community Foundation is that they keep us in compliance by monitoring each </w:t>
      </w:r>
      <w:r w:rsidR="00D95FE7">
        <w:t xml:space="preserve">financial </w:t>
      </w:r>
      <w:r w:rsidR="003B11EA" w:rsidRPr="00AA24B1">
        <w:t>transaction</w:t>
      </w:r>
      <w:r w:rsidR="00D95FE7">
        <w:t>.</w:t>
      </w:r>
      <w:r w:rsidR="00714F04" w:rsidRPr="00AA24B1" w:rsidDel="00714F04">
        <w:t xml:space="preserve"> </w:t>
      </w:r>
    </w:p>
    <w:p w14:paraId="06EC2668" w14:textId="77777777" w:rsidR="00AA76DD" w:rsidRPr="00AA24B1" w:rsidRDefault="00AA76DD">
      <w:pPr>
        <w:spacing w:after="0" w:line="240" w:lineRule="auto"/>
      </w:pPr>
    </w:p>
    <w:p w14:paraId="2C8A13D0" w14:textId="0316ECC9" w:rsidR="00AA76DD" w:rsidRPr="00AA24B1" w:rsidRDefault="00AA76DD">
      <w:pPr>
        <w:spacing w:after="0" w:line="240" w:lineRule="auto"/>
        <w:rPr>
          <w:b/>
        </w:rPr>
      </w:pPr>
      <w:r w:rsidRPr="00AA24B1">
        <w:rPr>
          <w:b/>
        </w:rPr>
        <w:t>“Create a culture of giving”</w:t>
      </w:r>
      <w:r w:rsidR="002E296D" w:rsidRPr="00A333E4">
        <w:t>:</w:t>
      </w:r>
      <w:r w:rsidR="00143099">
        <w:t xml:space="preserve"> </w:t>
      </w:r>
      <w:r w:rsidRPr="00AA24B1">
        <w:t xml:space="preserve">A key element of NCCFF’s mission statement. It was included by the Fund Advisory Committee during their strategic planning sessions in 2009 to emphasize their goal to encourage all citizens of the community to give back and pay it forward. </w:t>
      </w:r>
      <w:r w:rsidR="00714F04" w:rsidRPr="00AA24B1">
        <w:t>(see Time-Talent-Treasure)</w:t>
      </w:r>
    </w:p>
    <w:p w14:paraId="150382BA" w14:textId="77777777" w:rsidR="003B11EA" w:rsidRPr="00AA24B1" w:rsidRDefault="003B11EA">
      <w:pPr>
        <w:spacing w:after="0" w:line="240" w:lineRule="auto"/>
        <w:rPr>
          <w:b/>
        </w:rPr>
      </w:pPr>
    </w:p>
    <w:p w14:paraId="42BAD690" w14:textId="613DA71E" w:rsidR="00F741FC" w:rsidRPr="00AA24B1" w:rsidRDefault="00F741FC">
      <w:pPr>
        <w:spacing w:after="0" w:line="240" w:lineRule="auto"/>
        <w:rPr>
          <w:b/>
        </w:rPr>
      </w:pPr>
      <w:r w:rsidRPr="00AA24B1">
        <w:rPr>
          <w:b/>
        </w:rPr>
        <w:t>Designated Fund</w:t>
      </w:r>
      <w:r w:rsidR="002E296D" w:rsidRPr="00AA24B1">
        <w:rPr>
          <w:b/>
        </w:rPr>
        <w:t>:</w:t>
      </w:r>
      <w:r w:rsidR="00143099">
        <w:rPr>
          <w:b/>
        </w:rPr>
        <w:t xml:space="preserve"> </w:t>
      </w:r>
      <w:r w:rsidR="00576713" w:rsidRPr="00AA24B1">
        <w:rPr>
          <w:rFonts w:cs="Arial"/>
        </w:rPr>
        <w:t xml:space="preserve">A restricted fund </w:t>
      </w:r>
      <w:r w:rsidR="009F7207" w:rsidRPr="00AA24B1">
        <w:rPr>
          <w:rFonts w:cs="Arial"/>
        </w:rPr>
        <w:t>of a foundation under</w:t>
      </w:r>
      <w:r w:rsidR="00576713" w:rsidRPr="00AA24B1">
        <w:rPr>
          <w:rFonts w:cs="Arial"/>
        </w:rPr>
        <w:t xml:space="preserve"> which the </w:t>
      </w:r>
      <w:r w:rsidR="009F7207" w:rsidRPr="00AA24B1">
        <w:rPr>
          <w:rFonts w:cs="Arial"/>
        </w:rPr>
        <w:t>recipient</w:t>
      </w:r>
      <w:r w:rsidR="00576713" w:rsidRPr="00AA24B1">
        <w:rPr>
          <w:rFonts w:cs="Arial"/>
        </w:rPr>
        <w:t xml:space="preserve"> beneficiaries are specified by the grantors.</w:t>
      </w:r>
      <w:r w:rsidR="007126AB" w:rsidRPr="00AA24B1">
        <w:rPr>
          <w:rFonts w:cs="Arial"/>
        </w:rPr>
        <w:t xml:space="preserve"> Examples would be a fund to support a specific charitable project such as an entrepreneurship education program, leadership development, </w:t>
      </w:r>
      <w:r w:rsidR="008E2FD7" w:rsidRPr="00AA24B1">
        <w:rPr>
          <w:rFonts w:cs="Arial"/>
        </w:rPr>
        <w:t>attracting</w:t>
      </w:r>
      <w:r w:rsidR="00C32408" w:rsidRPr="00AA24B1">
        <w:rPr>
          <w:rFonts w:cs="Arial"/>
        </w:rPr>
        <w:t xml:space="preserve"> y</w:t>
      </w:r>
      <w:r w:rsidR="007126AB" w:rsidRPr="00AA24B1">
        <w:rPr>
          <w:rFonts w:cs="Arial"/>
        </w:rPr>
        <w:t xml:space="preserve">oung families back to a community, etc. </w:t>
      </w:r>
    </w:p>
    <w:p w14:paraId="14C6269C" w14:textId="77777777" w:rsidR="00692B22" w:rsidRPr="00AA24B1" w:rsidRDefault="00692B22">
      <w:pPr>
        <w:spacing w:after="0" w:line="240" w:lineRule="auto"/>
        <w:rPr>
          <w:b/>
        </w:rPr>
      </w:pPr>
    </w:p>
    <w:p w14:paraId="4D275C54" w14:textId="163D833E" w:rsidR="0023728A" w:rsidRPr="00AA24B1" w:rsidRDefault="00576713">
      <w:pPr>
        <w:spacing w:after="0" w:line="240" w:lineRule="auto"/>
        <w:rPr>
          <w:rFonts w:cs="Arial"/>
        </w:rPr>
      </w:pPr>
      <w:r w:rsidRPr="00AA24B1">
        <w:rPr>
          <w:b/>
        </w:rPr>
        <w:t>Donor</w:t>
      </w:r>
      <w:r w:rsidR="002E296D" w:rsidRPr="00AA24B1">
        <w:rPr>
          <w:b/>
        </w:rPr>
        <w:t>:</w:t>
      </w:r>
      <w:r w:rsidR="002E296D" w:rsidRPr="00AA24B1">
        <w:rPr>
          <w:b/>
        </w:rPr>
        <w:tab/>
      </w:r>
      <w:r w:rsidR="007126AB" w:rsidRPr="00AA24B1">
        <w:rPr>
          <w:rFonts w:cs="Arial"/>
        </w:rPr>
        <w:t>An</w:t>
      </w:r>
      <w:r w:rsidRPr="00AA24B1">
        <w:rPr>
          <w:rFonts w:cs="Arial"/>
        </w:rPr>
        <w:t xml:space="preserve"> individual or </w:t>
      </w:r>
      <w:r w:rsidR="00C32408" w:rsidRPr="00AA24B1">
        <w:rPr>
          <w:rFonts w:cs="Arial"/>
        </w:rPr>
        <w:t>entity</w:t>
      </w:r>
      <w:r w:rsidRPr="00AA24B1">
        <w:rPr>
          <w:rFonts w:cs="Arial"/>
        </w:rPr>
        <w:t xml:space="preserve"> </w:t>
      </w:r>
      <w:proofErr w:type="gramStart"/>
      <w:r w:rsidRPr="00AA24B1">
        <w:rPr>
          <w:rFonts w:cs="Arial"/>
        </w:rPr>
        <w:t>making a contribution</w:t>
      </w:r>
      <w:proofErr w:type="gramEnd"/>
      <w:r w:rsidRPr="00AA24B1">
        <w:rPr>
          <w:rFonts w:cs="Arial"/>
        </w:rPr>
        <w:t xml:space="preserve"> to a nonprofit organization, public charity, or fund. </w:t>
      </w:r>
      <w:r w:rsidR="007126AB" w:rsidRPr="00AA24B1">
        <w:rPr>
          <w:rFonts w:cs="Arial"/>
        </w:rPr>
        <w:t xml:space="preserve"> Contributions can be current gifts of cash or planned gifts through an estate. </w:t>
      </w:r>
    </w:p>
    <w:p w14:paraId="47C46696" w14:textId="3CE35319" w:rsidR="00F741FC" w:rsidRPr="00AA24B1" w:rsidRDefault="0023728A" w:rsidP="00A333E4">
      <w:pPr>
        <w:pStyle w:val="NormalWeb"/>
        <w:rPr>
          <w:b/>
        </w:rPr>
      </w:pPr>
      <w:r w:rsidRPr="00A333E4">
        <w:rPr>
          <w:rFonts w:asciiTheme="minorHAnsi" w:hAnsiTheme="minorHAnsi" w:cs="Arial"/>
          <w:b/>
          <w:sz w:val="22"/>
          <w:szCs w:val="22"/>
        </w:rPr>
        <w:t>Donor Intent</w:t>
      </w:r>
      <w:r w:rsidR="002E296D" w:rsidRPr="00A333E4">
        <w:rPr>
          <w:rFonts w:asciiTheme="minorHAnsi" w:hAnsiTheme="minorHAnsi" w:cs="Arial"/>
          <w:b/>
          <w:sz w:val="22"/>
          <w:szCs w:val="22"/>
        </w:rPr>
        <w:t>:</w:t>
      </w:r>
      <w:r w:rsidR="00143099">
        <w:rPr>
          <w:rFonts w:asciiTheme="minorHAnsi" w:hAnsiTheme="minorHAnsi" w:cs="Arial"/>
          <w:b/>
          <w:sz w:val="22"/>
          <w:szCs w:val="22"/>
        </w:rPr>
        <w:t xml:space="preserve"> </w:t>
      </w:r>
      <w:r w:rsidRPr="00A333E4">
        <w:rPr>
          <w:rFonts w:asciiTheme="minorHAnsi" w:hAnsiTheme="minorHAnsi"/>
          <w:sz w:val="22"/>
          <w:szCs w:val="22"/>
          <w:lang w:val="en"/>
        </w:rPr>
        <w:t>The purpose, publicly expressed or not, for which a philanthropist intends a charitable gift or bequest. Donor intent is most often expressed in gift restrictions, terms, or agreements between a donor and</w:t>
      </w:r>
      <w:r w:rsidR="00143099">
        <w:rPr>
          <w:rFonts w:asciiTheme="minorHAnsi" w:hAnsiTheme="minorHAnsi"/>
          <w:sz w:val="22"/>
          <w:szCs w:val="22"/>
          <w:lang w:val="en"/>
        </w:rPr>
        <w:t xml:space="preserve"> a </w:t>
      </w:r>
      <w:proofErr w:type="spellStart"/>
      <w:r w:rsidR="00143099">
        <w:rPr>
          <w:rFonts w:asciiTheme="minorHAnsi" w:hAnsiTheme="minorHAnsi"/>
          <w:sz w:val="22"/>
          <w:szCs w:val="22"/>
          <w:lang w:val="en"/>
        </w:rPr>
        <w:t>donee</w:t>
      </w:r>
      <w:proofErr w:type="spellEnd"/>
      <w:r w:rsidRPr="00A333E4">
        <w:rPr>
          <w:rFonts w:asciiTheme="minorHAnsi" w:hAnsiTheme="minorHAnsi"/>
          <w:sz w:val="22"/>
          <w:szCs w:val="22"/>
          <w:lang w:val="en"/>
        </w:rPr>
        <w:t>, but it may also be expressed separately in the words, actions, beliefs, and giving practices of a philanthropist. Donor intent is protected in American law regarding charitable trusts where trustees' primary fiduciary obligation is to carry out a donor's wishes.</w:t>
      </w:r>
    </w:p>
    <w:p w14:paraId="54A0615B" w14:textId="60719C0F" w:rsidR="00F741FC" w:rsidRPr="00AA24B1" w:rsidRDefault="00F741FC">
      <w:pPr>
        <w:spacing w:after="0" w:line="240" w:lineRule="auto"/>
        <w:rPr>
          <w:b/>
        </w:rPr>
      </w:pPr>
      <w:r w:rsidRPr="00AA24B1">
        <w:rPr>
          <w:b/>
        </w:rPr>
        <w:t>Donor</w:t>
      </w:r>
      <w:r w:rsidR="00A86464">
        <w:rPr>
          <w:b/>
        </w:rPr>
        <w:t>-</w:t>
      </w:r>
      <w:r w:rsidRPr="00AA24B1">
        <w:rPr>
          <w:b/>
        </w:rPr>
        <w:t>Advised Fund</w:t>
      </w:r>
      <w:r w:rsidR="00576713" w:rsidRPr="00AA24B1">
        <w:rPr>
          <w:b/>
        </w:rPr>
        <w:t xml:space="preserve"> </w:t>
      </w:r>
      <w:r w:rsidR="00765B7C" w:rsidRPr="00AA24B1">
        <w:rPr>
          <w:b/>
        </w:rPr>
        <w:t>(DAF)</w:t>
      </w:r>
      <w:r w:rsidR="002E296D" w:rsidRPr="00AA24B1">
        <w:rPr>
          <w:b/>
        </w:rPr>
        <w:t>:</w:t>
      </w:r>
      <w:r w:rsidR="00143099">
        <w:rPr>
          <w:b/>
        </w:rPr>
        <w:t xml:space="preserve"> </w:t>
      </w:r>
      <w:r w:rsidR="00576713" w:rsidRPr="00A333E4">
        <w:rPr>
          <w:rFonts w:cs="Arial"/>
        </w:rPr>
        <w:t xml:space="preserve">A DAF is a charitable account administered by a public charity. Donors can open a </w:t>
      </w:r>
      <w:r w:rsidR="00C32408" w:rsidRPr="00A333E4">
        <w:rPr>
          <w:rFonts w:cs="Arial"/>
        </w:rPr>
        <w:t xml:space="preserve">qualified account, </w:t>
      </w:r>
      <w:proofErr w:type="gramStart"/>
      <w:r w:rsidR="00C32408" w:rsidRPr="00A333E4">
        <w:rPr>
          <w:rFonts w:cs="Arial"/>
        </w:rPr>
        <w:t>make</w:t>
      </w:r>
      <w:r w:rsidR="00576713" w:rsidRPr="00A333E4">
        <w:rPr>
          <w:rFonts w:cs="Arial"/>
        </w:rPr>
        <w:t xml:space="preserve"> a contribution</w:t>
      </w:r>
      <w:proofErr w:type="gramEnd"/>
      <w:r w:rsidR="00576713" w:rsidRPr="00A333E4">
        <w:rPr>
          <w:rFonts w:cs="Arial"/>
        </w:rPr>
        <w:t xml:space="preserve"> and </w:t>
      </w:r>
      <w:r w:rsidR="00EB2BC3" w:rsidRPr="00A333E4">
        <w:rPr>
          <w:rFonts w:cs="Arial"/>
        </w:rPr>
        <w:t>receive</w:t>
      </w:r>
      <w:r w:rsidR="00576713" w:rsidRPr="00A333E4">
        <w:rPr>
          <w:rFonts w:cs="Arial"/>
        </w:rPr>
        <w:t xml:space="preserve"> an immediate tax deduction. The contribution is </w:t>
      </w:r>
      <w:proofErr w:type="gramStart"/>
      <w:r w:rsidR="00576713" w:rsidRPr="00A333E4">
        <w:rPr>
          <w:rFonts w:cs="Arial"/>
        </w:rPr>
        <w:t>irrevocable</w:t>
      </w:r>
      <w:proofErr w:type="gramEnd"/>
      <w:r w:rsidR="00576713" w:rsidRPr="00A333E4">
        <w:rPr>
          <w:rFonts w:cs="Arial"/>
        </w:rPr>
        <w:t xml:space="preserve"> and </w:t>
      </w:r>
      <w:r w:rsidR="00EB2BC3" w:rsidRPr="00A333E4">
        <w:rPr>
          <w:rFonts w:cs="Arial"/>
        </w:rPr>
        <w:t xml:space="preserve">the asset </w:t>
      </w:r>
      <w:r w:rsidR="00576713" w:rsidRPr="00A333E4">
        <w:rPr>
          <w:rFonts w:cs="Arial"/>
        </w:rPr>
        <w:t xml:space="preserve">becomes </w:t>
      </w:r>
      <w:r w:rsidR="00EB2BC3" w:rsidRPr="00A333E4">
        <w:rPr>
          <w:rFonts w:cs="Arial"/>
        </w:rPr>
        <w:t>the property of</w:t>
      </w:r>
      <w:r w:rsidR="00576713" w:rsidRPr="00A333E4">
        <w:rPr>
          <w:rFonts w:cs="Arial"/>
        </w:rPr>
        <w:t xml:space="preserve"> the public charity, which invests the funds. Although the donor no longer controls the funds once contributed, they can recommend </w:t>
      </w:r>
      <w:r w:rsidR="00EB2BC3" w:rsidRPr="00A333E4">
        <w:rPr>
          <w:rFonts w:cs="Arial"/>
        </w:rPr>
        <w:t xml:space="preserve">types of </w:t>
      </w:r>
      <w:r w:rsidR="00576713" w:rsidRPr="00A333E4">
        <w:rPr>
          <w:rFonts w:cs="Arial"/>
        </w:rPr>
        <w:t xml:space="preserve">grants </w:t>
      </w:r>
      <w:r w:rsidR="00EB2BC3" w:rsidRPr="00A333E4">
        <w:rPr>
          <w:rFonts w:cs="Arial"/>
        </w:rPr>
        <w:t xml:space="preserve">to </w:t>
      </w:r>
      <w:r w:rsidR="007126AB" w:rsidRPr="00A333E4">
        <w:rPr>
          <w:rFonts w:cs="Arial"/>
        </w:rPr>
        <w:t xml:space="preserve">be made </w:t>
      </w:r>
      <w:r w:rsidR="00576713" w:rsidRPr="00A333E4">
        <w:rPr>
          <w:rFonts w:cs="Arial"/>
        </w:rPr>
        <w:t>to other charitable organizations</w:t>
      </w:r>
      <w:r w:rsidR="00011B0F" w:rsidRPr="00A333E4">
        <w:rPr>
          <w:rFonts w:cs="Arial"/>
        </w:rPr>
        <w:t xml:space="preserve"> and purposes</w:t>
      </w:r>
      <w:r w:rsidR="00576713" w:rsidRPr="00A333E4">
        <w:rPr>
          <w:rFonts w:cs="Arial"/>
        </w:rPr>
        <w:t>.</w:t>
      </w:r>
      <w:r w:rsidR="004575A8" w:rsidRPr="00A333E4">
        <w:rPr>
          <w:rFonts w:cs="Arial"/>
        </w:rPr>
        <w:t xml:space="preserve"> DAF’s are much easier to manage than a </w:t>
      </w:r>
      <w:r w:rsidR="00BF05C7" w:rsidRPr="00A333E4">
        <w:rPr>
          <w:rFonts w:cs="Arial"/>
        </w:rPr>
        <w:t xml:space="preserve">private foundation. (See Family Foundation) </w:t>
      </w:r>
    </w:p>
    <w:p w14:paraId="27C3CA3C" w14:textId="77777777" w:rsidR="00F741FC" w:rsidRPr="00AA24B1" w:rsidRDefault="00F741FC">
      <w:pPr>
        <w:spacing w:after="0" w:line="240" w:lineRule="auto"/>
        <w:rPr>
          <w:b/>
        </w:rPr>
      </w:pPr>
    </w:p>
    <w:p w14:paraId="1D322209" w14:textId="028B2A0A" w:rsidR="00F741FC" w:rsidRPr="00AA24B1" w:rsidRDefault="00F741FC">
      <w:pPr>
        <w:spacing w:after="0" w:line="240" w:lineRule="auto"/>
      </w:pPr>
      <w:r w:rsidRPr="00AA24B1">
        <w:rPr>
          <w:b/>
        </w:rPr>
        <w:t>Earnings</w:t>
      </w:r>
      <w:r w:rsidR="002E296D" w:rsidRPr="00AA24B1">
        <w:t>:</w:t>
      </w:r>
      <w:r w:rsidR="00143099">
        <w:t xml:space="preserve"> </w:t>
      </w:r>
      <w:r w:rsidR="007126AB" w:rsidRPr="00AA24B1">
        <w:t>Interest, dividends, or income</w:t>
      </w:r>
      <w:r w:rsidR="00576713" w:rsidRPr="00AA24B1">
        <w:t xml:space="preserve"> </w:t>
      </w:r>
      <w:r w:rsidR="007126AB" w:rsidRPr="00AA24B1">
        <w:t>which are</w:t>
      </w:r>
      <w:r w:rsidR="00576713" w:rsidRPr="00AA24B1">
        <w:t xml:space="preserve"> provided from assets owned by an organization or individual. </w:t>
      </w:r>
      <w:r w:rsidR="00954D7D" w:rsidRPr="00AA24B1">
        <w:t xml:space="preserve">NCCFF uses the </w:t>
      </w:r>
      <w:r w:rsidR="002E296D" w:rsidRPr="00AA24B1">
        <w:t xml:space="preserve">investment </w:t>
      </w:r>
      <w:r w:rsidR="00954D7D" w:rsidRPr="00AA24B1">
        <w:t xml:space="preserve">earnings from its endowment </w:t>
      </w:r>
      <w:r w:rsidR="00A86464" w:rsidRPr="00AA24B1">
        <w:t xml:space="preserve">(which is greater than just interest earnings) </w:t>
      </w:r>
      <w:r w:rsidR="00954D7D" w:rsidRPr="00AA24B1">
        <w:t>to make grants</w:t>
      </w:r>
      <w:r w:rsidR="00A86464">
        <w:t>.</w:t>
      </w:r>
      <w:r w:rsidR="002E296D" w:rsidRPr="00AA24B1">
        <w:t xml:space="preserve"> </w:t>
      </w:r>
    </w:p>
    <w:p w14:paraId="27507CA0" w14:textId="77777777" w:rsidR="00F741FC" w:rsidRPr="00AA24B1" w:rsidRDefault="00F741FC">
      <w:pPr>
        <w:spacing w:after="0" w:line="240" w:lineRule="auto"/>
        <w:rPr>
          <w:b/>
        </w:rPr>
      </w:pPr>
    </w:p>
    <w:p w14:paraId="55C9D94B" w14:textId="2FD860E1" w:rsidR="00F741FC" w:rsidRPr="00AA24B1" w:rsidRDefault="00F741FC">
      <w:pPr>
        <w:spacing w:after="0" w:line="240" w:lineRule="auto"/>
        <w:rPr>
          <w:b/>
        </w:rPr>
      </w:pPr>
      <w:r w:rsidRPr="00AA24B1">
        <w:rPr>
          <w:b/>
        </w:rPr>
        <w:t>Eligible Charitable Organization</w:t>
      </w:r>
      <w:r w:rsidR="002E296D" w:rsidRPr="00AA24B1">
        <w:rPr>
          <w:b/>
        </w:rPr>
        <w:t>:</w:t>
      </w:r>
      <w:r w:rsidR="00143099">
        <w:rPr>
          <w:b/>
        </w:rPr>
        <w:t xml:space="preserve"> </w:t>
      </w:r>
      <w:r w:rsidR="00576713" w:rsidRPr="00A333E4">
        <w:rPr>
          <w:rFonts w:cs="Arial"/>
        </w:rPr>
        <w:t xml:space="preserve">Eligible charities </w:t>
      </w:r>
      <w:r w:rsidR="00765B7C" w:rsidRPr="00A333E4">
        <w:rPr>
          <w:rFonts w:cs="Arial"/>
        </w:rPr>
        <w:t xml:space="preserve">to receive grants from an affiliated fund </w:t>
      </w:r>
      <w:r w:rsidR="00576713" w:rsidRPr="00A333E4">
        <w:rPr>
          <w:rFonts w:cs="Arial"/>
        </w:rPr>
        <w:t xml:space="preserve">are those charities that </w:t>
      </w:r>
      <w:r w:rsidR="007126AB" w:rsidRPr="00A333E4">
        <w:rPr>
          <w:rFonts w:cs="Arial"/>
        </w:rPr>
        <w:t>can prove</w:t>
      </w:r>
      <w:r w:rsidR="00576713" w:rsidRPr="00A333E4">
        <w:rPr>
          <w:rFonts w:cs="Arial"/>
        </w:rPr>
        <w:t xml:space="preserve"> they exist for </w:t>
      </w:r>
      <w:r w:rsidR="00011B0F" w:rsidRPr="00A333E4">
        <w:rPr>
          <w:rFonts w:cs="Arial"/>
        </w:rPr>
        <w:t xml:space="preserve">qualified </w:t>
      </w:r>
      <w:r w:rsidR="00576713" w:rsidRPr="00A333E4">
        <w:rPr>
          <w:rFonts w:cs="Arial"/>
        </w:rPr>
        <w:t>charitable purposes and/or any grant they receive would be used for charitable purposes. Typically, eligible organizations are those that have been granted 501(c)(3) status by the Internal Revenue Service</w:t>
      </w:r>
      <w:r w:rsidR="00011B0F" w:rsidRPr="00A333E4">
        <w:rPr>
          <w:rFonts w:cs="Arial"/>
        </w:rPr>
        <w:t xml:space="preserve"> or are a government entity (City, County, School District, etc</w:t>
      </w:r>
      <w:r w:rsidR="00576713" w:rsidRPr="00A333E4">
        <w:rPr>
          <w:rFonts w:cs="Arial"/>
        </w:rPr>
        <w:t>.</w:t>
      </w:r>
      <w:r w:rsidR="00011B0F" w:rsidRPr="00A333E4">
        <w:rPr>
          <w:rFonts w:cs="Arial"/>
        </w:rPr>
        <w:t>)</w:t>
      </w:r>
    </w:p>
    <w:p w14:paraId="3BA203EA" w14:textId="77777777" w:rsidR="00F741FC" w:rsidRPr="00AA24B1" w:rsidRDefault="00F741FC">
      <w:pPr>
        <w:spacing w:after="0" w:line="240" w:lineRule="auto"/>
        <w:rPr>
          <w:b/>
        </w:rPr>
      </w:pPr>
    </w:p>
    <w:p w14:paraId="517CF08A" w14:textId="3650CBB6" w:rsidR="00F741FC" w:rsidRPr="00A333E4" w:rsidRDefault="00F741FC">
      <w:pPr>
        <w:spacing w:after="0" w:line="240" w:lineRule="auto"/>
        <w:rPr>
          <w:rFonts w:cs="Arial"/>
        </w:rPr>
      </w:pPr>
      <w:r w:rsidRPr="00AA24B1">
        <w:rPr>
          <w:b/>
        </w:rPr>
        <w:lastRenderedPageBreak/>
        <w:t>Endowment</w:t>
      </w:r>
      <w:r w:rsidR="002E296D" w:rsidRPr="00AA24B1">
        <w:rPr>
          <w:b/>
        </w:rPr>
        <w:t>:</w:t>
      </w:r>
      <w:r w:rsidR="00143099">
        <w:rPr>
          <w:b/>
        </w:rPr>
        <w:t xml:space="preserve"> </w:t>
      </w:r>
      <w:r w:rsidR="005731A4" w:rsidRPr="00AA24B1">
        <w:t>A</w:t>
      </w:r>
      <w:r w:rsidR="004575A8" w:rsidRPr="00AA24B1">
        <w:t xml:space="preserve"> permanent</w:t>
      </w:r>
      <w:r w:rsidR="005731A4" w:rsidRPr="00AA24B1">
        <w:t xml:space="preserve"> fund owned by a nonprofit organization, such as a community foundation, for which t</w:t>
      </w:r>
      <w:r w:rsidR="00576713" w:rsidRPr="00A333E4">
        <w:rPr>
          <w:rFonts w:cs="Arial"/>
        </w:rPr>
        <w:t xml:space="preserve">he principal </w:t>
      </w:r>
      <w:proofErr w:type="gramStart"/>
      <w:r w:rsidR="00576713" w:rsidRPr="00A333E4">
        <w:rPr>
          <w:rFonts w:cs="Arial"/>
        </w:rPr>
        <w:t>amount</w:t>
      </w:r>
      <w:proofErr w:type="gramEnd"/>
      <w:r w:rsidR="00576713" w:rsidRPr="00A333E4">
        <w:rPr>
          <w:rFonts w:cs="Arial"/>
        </w:rPr>
        <w:t xml:space="preserve"> of gifts and bequests are accepted subject to a requirement that the principal be maintained intact and invested to create a</w:t>
      </w:r>
      <w:r w:rsidR="004575A8" w:rsidRPr="00A333E4">
        <w:rPr>
          <w:rFonts w:cs="Arial"/>
        </w:rPr>
        <w:t>n annual</w:t>
      </w:r>
      <w:r w:rsidR="00576713" w:rsidRPr="00A333E4">
        <w:rPr>
          <w:rFonts w:cs="Arial"/>
        </w:rPr>
        <w:t xml:space="preserve"> source of income for </w:t>
      </w:r>
      <w:r w:rsidR="005731A4" w:rsidRPr="00A333E4">
        <w:rPr>
          <w:rFonts w:cs="Arial"/>
        </w:rPr>
        <w:t>the organization</w:t>
      </w:r>
      <w:r w:rsidR="00576713" w:rsidRPr="00A333E4">
        <w:rPr>
          <w:rFonts w:cs="Arial"/>
        </w:rPr>
        <w:t xml:space="preserve">. </w:t>
      </w:r>
      <w:r w:rsidR="005731A4" w:rsidRPr="00A333E4">
        <w:rPr>
          <w:rFonts w:cs="Arial"/>
        </w:rPr>
        <w:t xml:space="preserve">Endowed money is </w:t>
      </w:r>
      <w:r w:rsidR="00A86464">
        <w:rPr>
          <w:rFonts w:cs="Arial"/>
        </w:rPr>
        <w:t xml:space="preserve">produces investment earnings and </w:t>
      </w:r>
      <w:r w:rsidR="005731A4" w:rsidRPr="00A333E4">
        <w:rPr>
          <w:rFonts w:cs="Arial"/>
        </w:rPr>
        <w:t xml:space="preserve">interest. The charity spends only the </w:t>
      </w:r>
      <w:r w:rsidR="0013082C" w:rsidRPr="00A333E4">
        <w:rPr>
          <w:rFonts w:cs="Arial"/>
        </w:rPr>
        <w:t xml:space="preserve">earnings </w:t>
      </w:r>
      <w:r w:rsidR="005731A4" w:rsidRPr="00A333E4">
        <w:rPr>
          <w:rFonts w:cs="Arial"/>
        </w:rPr>
        <w:t>and keeps the original sum untouched. Endowments are commonly found with entities such as hospitals, colleges, schools, libraries, etc.</w:t>
      </w:r>
      <w:r w:rsidR="0013082C" w:rsidRPr="00A333E4">
        <w:rPr>
          <w:rFonts w:cs="Arial"/>
        </w:rPr>
        <w:t xml:space="preserve">  or can be unrestricted.</w:t>
      </w:r>
      <w:r w:rsidR="005731A4" w:rsidRPr="00A333E4">
        <w:rPr>
          <w:rFonts w:cs="Arial"/>
        </w:rPr>
        <w:t xml:space="preserve"> </w:t>
      </w:r>
      <w:r w:rsidR="004575A8" w:rsidRPr="00A333E4">
        <w:rPr>
          <w:rFonts w:cs="Arial"/>
        </w:rPr>
        <w:t xml:space="preserve">(Also see Restricted Funds and Unrestricted Funds). </w:t>
      </w:r>
    </w:p>
    <w:p w14:paraId="4124B161" w14:textId="77777777" w:rsidR="00D92C1E" w:rsidRPr="00AA24B1" w:rsidRDefault="00D92C1E">
      <w:pPr>
        <w:spacing w:after="0" w:line="240" w:lineRule="auto"/>
        <w:rPr>
          <w:b/>
        </w:rPr>
      </w:pPr>
    </w:p>
    <w:p w14:paraId="37B5A883" w14:textId="1A59D452" w:rsidR="00F741FC" w:rsidRPr="00AA24B1" w:rsidRDefault="00F741FC">
      <w:pPr>
        <w:spacing w:after="0" w:line="240" w:lineRule="auto"/>
        <w:rPr>
          <w:b/>
        </w:rPr>
      </w:pPr>
      <w:r w:rsidRPr="00AA24B1">
        <w:rPr>
          <w:b/>
        </w:rPr>
        <w:t>Estate Planning</w:t>
      </w:r>
      <w:r w:rsidR="002E296D" w:rsidRPr="00A333E4">
        <w:rPr>
          <w:rFonts w:cs="Arial"/>
        </w:rPr>
        <w:t>:</w:t>
      </w:r>
      <w:r w:rsidR="00143099">
        <w:rPr>
          <w:rFonts w:cs="Arial"/>
        </w:rPr>
        <w:t xml:space="preserve"> </w:t>
      </w:r>
      <w:r w:rsidR="004575A8" w:rsidRPr="00A333E4">
        <w:rPr>
          <w:rFonts w:cs="Arial"/>
        </w:rPr>
        <w:t>A</w:t>
      </w:r>
      <w:r w:rsidR="007126AB" w:rsidRPr="00A333E4">
        <w:rPr>
          <w:rFonts w:cs="Arial"/>
        </w:rPr>
        <w:t xml:space="preserve"> </w:t>
      </w:r>
      <w:r w:rsidR="007153DF" w:rsidRPr="00A333E4">
        <w:rPr>
          <w:rFonts w:cs="Arial"/>
        </w:rPr>
        <w:t>process of creating an orderly and desirable arrangement for the disposition of th</w:t>
      </w:r>
      <w:r w:rsidR="004575A8" w:rsidRPr="00A333E4">
        <w:rPr>
          <w:rFonts w:cs="Arial"/>
        </w:rPr>
        <w:t xml:space="preserve">e assets owned by an individual </w:t>
      </w:r>
      <w:r w:rsidR="007153DF" w:rsidRPr="00A333E4">
        <w:rPr>
          <w:rFonts w:cs="Arial"/>
        </w:rPr>
        <w:t xml:space="preserve">at his or her death. </w:t>
      </w:r>
      <w:r w:rsidR="004575A8" w:rsidRPr="00A333E4">
        <w:rPr>
          <w:rFonts w:cs="Arial"/>
        </w:rPr>
        <w:t xml:space="preserve"> Estate plans are</w:t>
      </w:r>
      <w:r w:rsidR="007153DF" w:rsidRPr="00A333E4">
        <w:rPr>
          <w:rFonts w:cs="Arial"/>
        </w:rPr>
        <w:t xml:space="preserve"> developed by working with a financial advisor (attorney, accountant, trust officer, life insurance agent, etc.). The main objective is to ensure that the individual</w:t>
      </w:r>
      <w:r w:rsidR="00A967E1" w:rsidRPr="00A333E4">
        <w:rPr>
          <w:rFonts w:cs="Arial"/>
        </w:rPr>
        <w:t>’</w:t>
      </w:r>
      <w:r w:rsidR="007153DF" w:rsidRPr="00A333E4">
        <w:rPr>
          <w:rFonts w:cs="Arial"/>
        </w:rPr>
        <w:t xml:space="preserve">s wishes regarding the security of </w:t>
      </w:r>
      <w:r w:rsidR="00A967E1" w:rsidRPr="00A333E4">
        <w:rPr>
          <w:rFonts w:cs="Arial"/>
        </w:rPr>
        <w:t>their</w:t>
      </w:r>
      <w:r w:rsidR="007153DF" w:rsidRPr="00A333E4">
        <w:rPr>
          <w:rFonts w:cs="Arial"/>
        </w:rPr>
        <w:t xml:space="preserve"> family and others are fulfilled. Tax consequences are also taken into consideration during estate planning. A well-drafted estate plan can provide significant benefits to </w:t>
      </w:r>
      <w:r w:rsidR="00A967E1" w:rsidRPr="00A333E4">
        <w:rPr>
          <w:rFonts w:cs="Arial"/>
        </w:rPr>
        <w:t xml:space="preserve">the donor </w:t>
      </w:r>
      <w:r w:rsidR="007153DF" w:rsidRPr="00A333E4">
        <w:rPr>
          <w:rFonts w:cs="Arial"/>
        </w:rPr>
        <w:t xml:space="preserve">and/or family and help ensure that </w:t>
      </w:r>
      <w:r w:rsidR="00A967E1" w:rsidRPr="00A333E4">
        <w:rPr>
          <w:rFonts w:cs="Arial"/>
        </w:rPr>
        <w:t>his or her</w:t>
      </w:r>
      <w:r w:rsidR="007153DF" w:rsidRPr="00A333E4">
        <w:rPr>
          <w:rFonts w:cs="Arial"/>
        </w:rPr>
        <w:t xml:space="preserve"> philanthropic legacy continues.</w:t>
      </w:r>
      <w:r w:rsidR="004575A8" w:rsidRPr="00A333E4">
        <w:rPr>
          <w:rFonts w:cs="Arial"/>
        </w:rPr>
        <w:t xml:space="preserve"> Even simple plans allow the individual to make</w:t>
      </w:r>
      <w:r w:rsidR="004575A8" w:rsidRPr="00AA24B1">
        <w:t xml:space="preserve"> a choice as opposed to leaving the probate of their assets to chance based on laws of government.</w:t>
      </w:r>
    </w:p>
    <w:p w14:paraId="4F0E6E00" w14:textId="77777777" w:rsidR="00692B22" w:rsidRPr="00AA24B1" w:rsidRDefault="00692B22">
      <w:pPr>
        <w:spacing w:after="0" w:line="240" w:lineRule="auto"/>
        <w:rPr>
          <w:b/>
        </w:rPr>
      </w:pPr>
    </w:p>
    <w:p w14:paraId="779EC99E" w14:textId="560987C8" w:rsidR="00692B22" w:rsidRPr="00AA24B1" w:rsidRDefault="00692B22">
      <w:pPr>
        <w:spacing w:after="0" w:line="240" w:lineRule="auto"/>
      </w:pPr>
      <w:r w:rsidRPr="00AA24B1">
        <w:rPr>
          <w:b/>
        </w:rPr>
        <w:t>Expectancy</w:t>
      </w:r>
      <w:r w:rsidR="002E296D" w:rsidRPr="00AA24B1">
        <w:rPr>
          <w:b/>
        </w:rPr>
        <w:t>:</w:t>
      </w:r>
      <w:r w:rsidR="00143099">
        <w:rPr>
          <w:b/>
        </w:rPr>
        <w:t xml:space="preserve"> </w:t>
      </w:r>
      <w:r w:rsidR="004E1480" w:rsidRPr="00AA24B1">
        <w:t xml:space="preserve">The </w:t>
      </w:r>
      <w:r w:rsidR="00FF62E7" w:rsidRPr="00AA24B1">
        <w:t>estimated</w:t>
      </w:r>
      <w:r w:rsidR="00A967E1" w:rsidRPr="00AA24B1">
        <w:t xml:space="preserve"> amount anticipated to be</w:t>
      </w:r>
      <w:r w:rsidR="004E1480" w:rsidRPr="00AA24B1">
        <w:t xml:space="preserve"> </w:t>
      </w:r>
      <w:r w:rsidR="00FF62E7" w:rsidRPr="00AA24B1">
        <w:t>received by</w:t>
      </w:r>
      <w:r w:rsidR="004E1480" w:rsidRPr="00AA24B1">
        <w:t xml:space="preserve"> a charity through a </w:t>
      </w:r>
      <w:r w:rsidR="00FF62E7" w:rsidRPr="00AA24B1">
        <w:t xml:space="preserve">confirmed </w:t>
      </w:r>
      <w:r w:rsidR="004E1480" w:rsidRPr="00AA24B1">
        <w:t xml:space="preserve">planned gift. </w:t>
      </w:r>
    </w:p>
    <w:p w14:paraId="21A9A783" w14:textId="77777777" w:rsidR="00F741FC" w:rsidRPr="00AA24B1" w:rsidRDefault="00F741FC">
      <w:pPr>
        <w:spacing w:after="0" w:line="240" w:lineRule="auto"/>
        <w:rPr>
          <w:b/>
        </w:rPr>
      </w:pPr>
    </w:p>
    <w:p w14:paraId="048C22D6" w14:textId="23D51BC1" w:rsidR="00CE1612" w:rsidRPr="00AA24B1" w:rsidRDefault="00CE1612">
      <w:pPr>
        <w:spacing w:after="0" w:line="240" w:lineRule="auto"/>
      </w:pPr>
      <w:r w:rsidRPr="00AA24B1">
        <w:rPr>
          <w:b/>
        </w:rPr>
        <w:t>FAC</w:t>
      </w:r>
      <w:r w:rsidR="002E296D" w:rsidRPr="00AA24B1">
        <w:rPr>
          <w:b/>
        </w:rPr>
        <w:t>:</w:t>
      </w:r>
      <w:r w:rsidR="00143099">
        <w:rPr>
          <w:b/>
        </w:rPr>
        <w:t xml:space="preserve"> </w:t>
      </w:r>
      <w:r w:rsidRPr="00AA24B1">
        <w:t>(see Fund Advisory Committee)</w:t>
      </w:r>
    </w:p>
    <w:p w14:paraId="0F2121D8" w14:textId="77777777" w:rsidR="00CE1612" w:rsidRPr="00AA24B1" w:rsidRDefault="00CE1612">
      <w:pPr>
        <w:spacing w:after="0" w:line="240" w:lineRule="auto"/>
        <w:rPr>
          <w:b/>
        </w:rPr>
      </w:pPr>
    </w:p>
    <w:p w14:paraId="051C147E" w14:textId="2EDC8930" w:rsidR="00F741FC" w:rsidRPr="00AA24B1" w:rsidRDefault="00BF05C7">
      <w:pPr>
        <w:spacing w:after="0" w:line="240" w:lineRule="auto"/>
        <w:rPr>
          <w:b/>
        </w:rPr>
      </w:pPr>
      <w:r w:rsidRPr="00AA24B1">
        <w:rPr>
          <w:b/>
        </w:rPr>
        <w:t>Family Foundation</w:t>
      </w:r>
      <w:r w:rsidR="002E296D" w:rsidRPr="00AA24B1">
        <w:rPr>
          <w:b/>
        </w:rPr>
        <w:t>:</w:t>
      </w:r>
      <w:r w:rsidR="00143099">
        <w:rPr>
          <w:b/>
        </w:rPr>
        <w:t xml:space="preserve"> </w:t>
      </w:r>
      <w:r w:rsidR="004E1480" w:rsidRPr="00A333E4">
        <w:rPr>
          <w:rFonts w:cs="Arial"/>
        </w:rPr>
        <w:t xml:space="preserve">“Family foundation” is not a legal term, but </w:t>
      </w:r>
      <w:r w:rsidR="00A86464">
        <w:rPr>
          <w:rFonts w:cs="Arial"/>
        </w:rPr>
        <w:t xml:space="preserve">it </w:t>
      </w:r>
      <w:r w:rsidR="004E1480" w:rsidRPr="00A333E4">
        <w:rPr>
          <w:rFonts w:cs="Arial"/>
        </w:rPr>
        <w:t xml:space="preserve">describes an independent private foundation whose funds are derived from members of a family. </w:t>
      </w:r>
      <w:r w:rsidRPr="00A333E4">
        <w:rPr>
          <w:rFonts w:cs="Arial"/>
        </w:rPr>
        <w:t>(</w:t>
      </w:r>
      <w:r w:rsidR="00AA24B1" w:rsidRPr="00AA24B1">
        <w:rPr>
          <w:rFonts w:cs="Arial"/>
        </w:rPr>
        <w:t>Examples</w:t>
      </w:r>
      <w:r w:rsidRPr="00A333E4">
        <w:rPr>
          <w:rFonts w:cs="Arial"/>
        </w:rPr>
        <w:t xml:space="preserve"> in Nebraska City are the Kimmel, Kropp, Nelson, Steinhart and Wirth Foundations). </w:t>
      </w:r>
      <w:r w:rsidR="004E1480" w:rsidRPr="00A333E4">
        <w:rPr>
          <w:rFonts w:cs="Arial"/>
        </w:rPr>
        <w:t xml:space="preserve">Family members often serve as officers or board members of family foundations and have a significant role in their </w:t>
      </w:r>
      <w:r w:rsidR="002B116E" w:rsidRPr="00A333E4">
        <w:rPr>
          <w:rFonts w:cs="Arial"/>
        </w:rPr>
        <w:t>grantmaking</w:t>
      </w:r>
      <w:r w:rsidR="004E1480" w:rsidRPr="00A333E4">
        <w:rPr>
          <w:rFonts w:cs="Arial"/>
        </w:rPr>
        <w:t xml:space="preserve"> decisions.</w:t>
      </w:r>
      <w:r w:rsidRPr="00A333E4">
        <w:rPr>
          <w:rFonts w:cs="Arial"/>
        </w:rPr>
        <w:t xml:space="preserve"> (</w:t>
      </w:r>
      <w:r w:rsidR="00A86464">
        <w:rPr>
          <w:rFonts w:cs="Arial"/>
        </w:rPr>
        <w:t>S</w:t>
      </w:r>
      <w:r w:rsidRPr="00A333E4">
        <w:rPr>
          <w:rFonts w:cs="Arial"/>
        </w:rPr>
        <w:t>ee Donor</w:t>
      </w:r>
      <w:r w:rsidR="00A86464">
        <w:rPr>
          <w:rFonts w:cs="Arial"/>
        </w:rPr>
        <w:t>-</w:t>
      </w:r>
      <w:r w:rsidRPr="00A333E4">
        <w:rPr>
          <w:rFonts w:cs="Arial"/>
        </w:rPr>
        <w:t>Advised Fund)</w:t>
      </w:r>
    </w:p>
    <w:p w14:paraId="214AE205" w14:textId="77777777" w:rsidR="00F741FC" w:rsidRPr="00AA24B1" w:rsidRDefault="00F741FC">
      <w:pPr>
        <w:spacing w:after="0" w:line="240" w:lineRule="auto"/>
        <w:rPr>
          <w:b/>
        </w:rPr>
      </w:pPr>
    </w:p>
    <w:p w14:paraId="50CD8ECA" w14:textId="446AA244" w:rsidR="004E1480" w:rsidRPr="00AA24B1" w:rsidRDefault="004E1480">
      <w:pPr>
        <w:tabs>
          <w:tab w:val="left" w:pos="1800"/>
        </w:tabs>
        <w:spacing w:after="0" w:line="240" w:lineRule="auto"/>
        <w:rPr>
          <w:b/>
        </w:rPr>
      </w:pPr>
      <w:r w:rsidRPr="00AA24B1">
        <w:rPr>
          <w:b/>
        </w:rPr>
        <w:t>Fiduciary Dut</w:t>
      </w:r>
      <w:r w:rsidR="002E296D" w:rsidRPr="00AA24B1">
        <w:rPr>
          <w:b/>
        </w:rPr>
        <w:t>y:</w:t>
      </w:r>
      <w:r w:rsidR="00143099">
        <w:rPr>
          <w:b/>
        </w:rPr>
        <w:t xml:space="preserve"> </w:t>
      </w:r>
      <w:r w:rsidRPr="00A333E4">
        <w:rPr>
          <w:rFonts w:cs="Arial"/>
        </w:rPr>
        <w:t>The legal responsibility for investing money or acting wisely on behalf of another. Managers of charitable entities have fiduciary obligations to the</w:t>
      </w:r>
      <w:r w:rsidR="00BF05C7" w:rsidRPr="00A333E4">
        <w:rPr>
          <w:rFonts w:cs="Arial"/>
        </w:rPr>
        <w:t>ir</w:t>
      </w:r>
      <w:r w:rsidRPr="00A333E4">
        <w:rPr>
          <w:rFonts w:cs="Arial"/>
        </w:rPr>
        <w:t xml:space="preserve"> donors and to the charity.</w:t>
      </w:r>
    </w:p>
    <w:p w14:paraId="78EBC554" w14:textId="77777777" w:rsidR="004E1480" w:rsidRPr="00AA24B1" w:rsidRDefault="004E1480">
      <w:pPr>
        <w:spacing w:after="0" w:line="240" w:lineRule="auto"/>
        <w:rPr>
          <w:b/>
        </w:rPr>
      </w:pPr>
    </w:p>
    <w:p w14:paraId="07FE2194" w14:textId="3083AAC3" w:rsidR="00F741FC" w:rsidRPr="00AA24B1" w:rsidRDefault="00F741FC">
      <w:pPr>
        <w:spacing w:after="0" w:line="240" w:lineRule="auto"/>
        <w:rPr>
          <w:b/>
        </w:rPr>
      </w:pPr>
      <w:r w:rsidRPr="00AA24B1">
        <w:rPr>
          <w:b/>
        </w:rPr>
        <w:t>Field of Interest Funds</w:t>
      </w:r>
      <w:r w:rsidR="002E296D" w:rsidRPr="00AA24B1">
        <w:rPr>
          <w:b/>
        </w:rPr>
        <w:t>:</w:t>
      </w:r>
      <w:r w:rsidR="002E296D" w:rsidRPr="00AA24B1">
        <w:rPr>
          <w:b/>
        </w:rPr>
        <w:tab/>
      </w:r>
      <w:r w:rsidR="004E1480" w:rsidRPr="00A333E4">
        <w:rPr>
          <w:rFonts w:cs="Arial"/>
        </w:rPr>
        <w:t>A field of interest is a charitable cause reflecting an area of the donor’s personal interest. Fields of interest may include, but are not limited to the arts, the environment, women’s services, education, youth services, religion,</w:t>
      </w:r>
      <w:r w:rsidR="00BF05C7" w:rsidRPr="00A333E4">
        <w:rPr>
          <w:rFonts w:cs="Arial"/>
        </w:rPr>
        <w:t xml:space="preserve"> and</w:t>
      </w:r>
      <w:r w:rsidR="004E1480" w:rsidRPr="00A333E4">
        <w:rPr>
          <w:rFonts w:cs="Arial"/>
        </w:rPr>
        <w:t xml:space="preserve"> health.</w:t>
      </w:r>
    </w:p>
    <w:p w14:paraId="3B5ADA32" w14:textId="77777777" w:rsidR="00F741FC" w:rsidRPr="00AA24B1" w:rsidRDefault="00F741FC">
      <w:pPr>
        <w:spacing w:after="0" w:line="240" w:lineRule="auto"/>
        <w:rPr>
          <w:b/>
        </w:rPr>
      </w:pPr>
    </w:p>
    <w:p w14:paraId="2771892E" w14:textId="6D4D38A5" w:rsidR="00F741FC" w:rsidRPr="00AA24B1" w:rsidRDefault="00F741FC">
      <w:pPr>
        <w:spacing w:after="0" w:line="240" w:lineRule="auto"/>
        <w:rPr>
          <w:b/>
        </w:rPr>
      </w:pPr>
      <w:r w:rsidRPr="00AA24B1">
        <w:rPr>
          <w:b/>
        </w:rPr>
        <w:t>Form 990</w:t>
      </w:r>
      <w:r w:rsidR="002E296D" w:rsidRPr="00AA24B1">
        <w:rPr>
          <w:b/>
        </w:rPr>
        <w:t>:</w:t>
      </w:r>
      <w:r w:rsidR="00143099">
        <w:rPr>
          <w:b/>
        </w:rPr>
        <w:t xml:space="preserve"> </w:t>
      </w:r>
      <w:r w:rsidR="004E1480" w:rsidRPr="00A333E4">
        <w:rPr>
          <w:rFonts w:cs="Arial"/>
        </w:rPr>
        <w:t xml:space="preserve">The information that </w:t>
      </w:r>
      <w:r w:rsidR="00BF05C7" w:rsidRPr="00A333E4">
        <w:rPr>
          <w:rFonts w:cs="Arial"/>
        </w:rPr>
        <w:t xml:space="preserve">tax-exempt </w:t>
      </w:r>
      <w:r w:rsidR="004E1480" w:rsidRPr="00A333E4">
        <w:rPr>
          <w:rFonts w:cs="Arial"/>
        </w:rPr>
        <w:t xml:space="preserve">public charities are required to </w:t>
      </w:r>
      <w:r w:rsidR="00BF05C7" w:rsidRPr="00A333E4">
        <w:rPr>
          <w:rFonts w:cs="Arial"/>
        </w:rPr>
        <w:t>report</w:t>
      </w:r>
      <w:r w:rsidR="004E1480" w:rsidRPr="00A333E4">
        <w:rPr>
          <w:rFonts w:cs="Arial"/>
        </w:rPr>
        <w:t xml:space="preserve"> annually </w:t>
      </w:r>
      <w:r w:rsidR="00BF05C7" w:rsidRPr="00A333E4">
        <w:rPr>
          <w:rFonts w:cs="Arial"/>
        </w:rPr>
        <w:t>to</w:t>
      </w:r>
      <w:r w:rsidR="004E1480" w:rsidRPr="00A333E4">
        <w:rPr>
          <w:rFonts w:cs="Arial"/>
        </w:rPr>
        <w:t xml:space="preserve"> the IRS</w:t>
      </w:r>
      <w:r w:rsidR="00A967E1" w:rsidRPr="00A333E4">
        <w:rPr>
          <w:rFonts w:cs="Arial"/>
        </w:rPr>
        <w:t>, (</w:t>
      </w:r>
      <w:proofErr w:type="gramStart"/>
      <w:r w:rsidR="00A967E1" w:rsidRPr="00A333E4">
        <w:rPr>
          <w:rFonts w:cs="Arial"/>
        </w:rPr>
        <w:t>similar to</w:t>
      </w:r>
      <w:proofErr w:type="gramEnd"/>
      <w:r w:rsidR="00A967E1" w:rsidRPr="00A333E4">
        <w:rPr>
          <w:rFonts w:cs="Arial"/>
        </w:rPr>
        <w:t xml:space="preserve"> a tax return)</w:t>
      </w:r>
      <w:r w:rsidR="004E1480" w:rsidRPr="00A333E4">
        <w:rPr>
          <w:rFonts w:cs="Arial"/>
        </w:rPr>
        <w:t xml:space="preserve">. The IRS uses this form to assess compliance with the Internal Revenue Code. Form </w:t>
      </w:r>
      <w:r w:rsidR="00BF05C7" w:rsidRPr="00A333E4">
        <w:rPr>
          <w:rFonts w:cs="Arial"/>
        </w:rPr>
        <w:t xml:space="preserve">990 </w:t>
      </w:r>
      <w:r w:rsidR="004E1480" w:rsidRPr="00A333E4">
        <w:rPr>
          <w:rFonts w:cs="Arial"/>
        </w:rPr>
        <w:t xml:space="preserve">lists organization assets, receipts, expenditures, and compensation of officers. Copies of Form 990 </w:t>
      </w:r>
      <w:r w:rsidR="00BF05C7" w:rsidRPr="00A333E4">
        <w:rPr>
          <w:rFonts w:cs="Arial"/>
        </w:rPr>
        <w:t xml:space="preserve">are </w:t>
      </w:r>
      <w:r w:rsidR="000256E0" w:rsidRPr="00A333E4">
        <w:rPr>
          <w:rFonts w:cs="Arial"/>
        </w:rPr>
        <w:t>open to the public</w:t>
      </w:r>
      <w:r w:rsidR="002D5622">
        <w:rPr>
          <w:rFonts w:cs="Arial"/>
        </w:rPr>
        <w:t xml:space="preserve">. NCF’s Form 990 </w:t>
      </w:r>
      <w:r w:rsidR="000256E0" w:rsidRPr="00A333E4">
        <w:rPr>
          <w:rFonts w:cs="Arial"/>
        </w:rPr>
        <w:t xml:space="preserve">and </w:t>
      </w:r>
      <w:r w:rsidR="004E1480" w:rsidRPr="00A333E4">
        <w:rPr>
          <w:rFonts w:cs="Arial"/>
        </w:rPr>
        <w:t xml:space="preserve">can be viewed online </w:t>
      </w:r>
      <w:r w:rsidR="002D5622">
        <w:rPr>
          <w:rFonts w:cs="Arial"/>
        </w:rPr>
        <w:t xml:space="preserve">at </w:t>
      </w:r>
      <w:hyperlink r:id="rId8" w:history="1">
        <w:r w:rsidR="002D5622">
          <w:rPr>
            <w:rStyle w:val="Hyperlink"/>
          </w:rPr>
          <w:t>https://www.nebcommfound.org/about/financials/</w:t>
        </w:r>
      </w:hyperlink>
      <w:r w:rsidR="002D5622">
        <w:t>.</w:t>
      </w:r>
    </w:p>
    <w:p w14:paraId="49A87B75" w14:textId="77777777" w:rsidR="00F741FC" w:rsidRPr="00AA24B1" w:rsidRDefault="00F741FC">
      <w:pPr>
        <w:spacing w:after="0" w:line="240" w:lineRule="auto"/>
        <w:rPr>
          <w:b/>
        </w:rPr>
      </w:pPr>
    </w:p>
    <w:p w14:paraId="5F9517DC" w14:textId="31E41CE6" w:rsidR="005E0C69" w:rsidRPr="00AA24B1" w:rsidRDefault="00F741FC">
      <w:pPr>
        <w:spacing w:after="0" w:line="240" w:lineRule="auto"/>
        <w:rPr>
          <w:b/>
        </w:rPr>
      </w:pPr>
      <w:r w:rsidRPr="00AA24B1">
        <w:rPr>
          <w:b/>
        </w:rPr>
        <w:t>Foundation</w:t>
      </w:r>
      <w:r w:rsidR="002E296D" w:rsidRPr="00AA24B1">
        <w:rPr>
          <w:b/>
        </w:rPr>
        <w:t>:</w:t>
      </w:r>
      <w:r w:rsidR="00143099">
        <w:rPr>
          <w:b/>
        </w:rPr>
        <w:t xml:space="preserve"> </w:t>
      </w:r>
      <w:r w:rsidR="005E0C69" w:rsidRPr="00AA24B1">
        <w:rPr>
          <w:rFonts w:cs="Arial"/>
        </w:rPr>
        <w:t xml:space="preserve">A tax-exempt, nonprofit, autonomous, philanthropic </w:t>
      </w:r>
      <w:r w:rsidR="000256E0" w:rsidRPr="00AA24B1">
        <w:rPr>
          <w:rFonts w:cs="Arial"/>
        </w:rPr>
        <w:t>organization</w:t>
      </w:r>
      <w:r w:rsidR="005E0C69" w:rsidRPr="00AA24B1">
        <w:rPr>
          <w:rFonts w:cs="Arial"/>
        </w:rPr>
        <w:t>, supporting charitable causes of religion, promotion of education, assistance to the government, promotion of health, relief of poverty or distress</w:t>
      </w:r>
      <w:r w:rsidR="00BF05C7" w:rsidRPr="00AA24B1">
        <w:rPr>
          <w:rFonts w:cs="Arial"/>
        </w:rPr>
        <w:t xml:space="preserve"> of humans</w:t>
      </w:r>
      <w:r w:rsidR="005E0C69" w:rsidRPr="00AA24B1">
        <w:rPr>
          <w:rFonts w:cs="Arial"/>
        </w:rPr>
        <w:t xml:space="preserve">, and other charitable purposes which benefit the </w:t>
      </w:r>
      <w:proofErr w:type="gramStart"/>
      <w:r w:rsidR="005E0C69" w:rsidRPr="00AA24B1">
        <w:rPr>
          <w:rFonts w:cs="Arial"/>
        </w:rPr>
        <w:t>community</w:t>
      </w:r>
      <w:r w:rsidR="00BF05C7" w:rsidRPr="00AA24B1">
        <w:rPr>
          <w:rFonts w:cs="Arial"/>
        </w:rPr>
        <w:t xml:space="preserve"> as a whole</w:t>
      </w:r>
      <w:proofErr w:type="gramEnd"/>
      <w:r w:rsidR="005E0C69" w:rsidRPr="00AA24B1">
        <w:rPr>
          <w:rFonts w:cs="Arial"/>
        </w:rPr>
        <w:t xml:space="preserve">.  Foundations which have 501(c)(3) status </w:t>
      </w:r>
      <w:r w:rsidR="000256E0" w:rsidRPr="00AA24B1">
        <w:rPr>
          <w:rFonts w:cs="Arial"/>
        </w:rPr>
        <w:t xml:space="preserve">are </w:t>
      </w:r>
      <w:r w:rsidR="005E0C69" w:rsidRPr="00AA24B1">
        <w:rPr>
          <w:rFonts w:cs="Arial"/>
        </w:rPr>
        <w:t>exempt from federal income tax and are eligible to receive tax-deductible charitable gifts.</w:t>
      </w:r>
      <w:r w:rsidR="000E0684" w:rsidRPr="00AA24B1">
        <w:rPr>
          <w:rFonts w:cs="Arial"/>
        </w:rPr>
        <w:t xml:space="preserve"> Foundations are designated by the IRS as “public” or “private” based on their mission. </w:t>
      </w:r>
      <w:r w:rsidR="00BF05C7" w:rsidRPr="00AA24B1">
        <w:rPr>
          <w:rFonts w:cs="Arial"/>
        </w:rPr>
        <w:t>(see Community Foundation and Family Foundation)</w:t>
      </w:r>
    </w:p>
    <w:p w14:paraId="75C14363" w14:textId="77777777" w:rsidR="00692B22" w:rsidRPr="00AA24B1" w:rsidRDefault="00692B22">
      <w:pPr>
        <w:spacing w:after="0" w:line="240" w:lineRule="auto"/>
        <w:rPr>
          <w:b/>
        </w:rPr>
      </w:pPr>
    </w:p>
    <w:p w14:paraId="12431F75" w14:textId="5DEABDB4" w:rsidR="00CE1612" w:rsidRPr="00AA24B1" w:rsidRDefault="00CE1612">
      <w:pPr>
        <w:spacing w:after="0" w:line="240" w:lineRule="auto"/>
      </w:pPr>
      <w:r w:rsidRPr="00AA24B1">
        <w:rPr>
          <w:b/>
        </w:rPr>
        <w:lastRenderedPageBreak/>
        <w:t>Fund Advisory Committee</w:t>
      </w:r>
      <w:r w:rsidR="002E296D" w:rsidRPr="00A333E4">
        <w:rPr>
          <w:b/>
        </w:rPr>
        <w:t>:</w:t>
      </w:r>
      <w:r w:rsidR="00143099">
        <w:rPr>
          <w:b/>
        </w:rPr>
        <w:t xml:space="preserve"> </w:t>
      </w:r>
      <w:r w:rsidRPr="00AA24B1">
        <w:t xml:space="preserve">The leaders of the </w:t>
      </w:r>
      <w:r w:rsidR="002E296D" w:rsidRPr="00A333E4">
        <w:t>affiliated fund</w:t>
      </w:r>
      <w:r w:rsidRPr="00AA24B1">
        <w:t xml:space="preserve">. They are not referred to as board members because NCCFF is an affiliated fund of NCF and </w:t>
      </w:r>
      <w:r w:rsidR="006B23B5" w:rsidRPr="00AA24B1">
        <w:t xml:space="preserve">is </w:t>
      </w:r>
      <w:r w:rsidRPr="00AA24B1">
        <w:t xml:space="preserve">not an independent foundation. </w:t>
      </w:r>
      <w:r w:rsidR="006B23B5" w:rsidRPr="00AA24B1">
        <w:t xml:space="preserve"> (</w:t>
      </w:r>
      <w:r w:rsidR="00C2614D">
        <w:t>S</w:t>
      </w:r>
      <w:r w:rsidR="006B23B5" w:rsidRPr="00AA24B1">
        <w:t>ee Affiliation)</w:t>
      </w:r>
    </w:p>
    <w:p w14:paraId="341A93F6" w14:textId="77777777" w:rsidR="00CE1612" w:rsidRPr="00AA24B1" w:rsidRDefault="00CE1612">
      <w:pPr>
        <w:spacing w:after="0" w:line="240" w:lineRule="auto"/>
        <w:rPr>
          <w:b/>
        </w:rPr>
      </w:pPr>
    </w:p>
    <w:p w14:paraId="7AAB10A4" w14:textId="6B4FF3F1" w:rsidR="00692B22" w:rsidRPr="00AA24B1" w:rsidRDefault="00692B22">
      <w:pPr>
        <w:spacing w:after="0" w:line="240" w:lineRule="auto"/>
      </w:pPr>
      <w:r w:rsidRPr="00AA24B1">
        <w:rPr>
          <w:b/>
        </w:rPr>
        <w:t>Giveback</w:t>
      </w:r>
      <w:r w:rsidR="002E296D" w:rsidRPr="00AA24B1">
        <w:rPr>
          <w:b/>
        </w:rPr>
        <w:t>:</w:t>
      </w:r>
      <w:r w:rsidR="00143099">
        <w:rPr>
          <w:b/>
        </w:rPr>
        <w:t xml:space="preserve"> </w:t>
      </w:r>
      <w:r w:rsidR="005E0C69" w:rsidRPr="00AA24B1">
        <w:t xml:space="preserve">A donor’s act of </w:t>
      </w:r>
      <w:r w:rsidR="00C8260A" w:rsidRPr="00AA24B1">
        <w:t xml:space="preserve">contributing to their hometown or favorite charity by </w:t>
      </w:r>
      <w:r w:rsidR="005E0C69" w:rsidRPr="00AA24B1">
        <w:t xml:space="preserve">making a current gift of cash or a future gift </w:t>
      </w:r>
      <w:r w:rsidR="000256E0" w:rsidRPr="00AA24B1">
        <w:t>through</w:t>
      </w:r>
      <w:r w:rsidR="005E0C69" w:rsidRPr="00AA24B1">
        <w:t xml:space="preserve"> a</w:t>
      </w:r>
      <w:r w:rsidR="002B116E" w:rsidRPr="00AA24B1">
        <w:t xml:space="preserve"> planned gift </w:t>
      </w:r>
      <w:r w:rsidR="005E0C69" w:rsidRPr="00AA24B1">
        <w:t xml:space="preserve">to benefit </w:t>
      </w:r>
      <w:r w:rsidR="00BF05C7" w:rsidRPr="00AA24B1">
        <w:t xml:space="preserve">either </w:t>
      </w:r>
      <w:r w:rsidR="00C8260A" w:rsidRPr="00AA24B1">
        <w:t xml:space="preserve">a designated or </w:t>
      </w:r>
      <w:r w:rsidR="00BF05C7" w:rsidRPr="00AA24B1">
        <w:t xml:space="preserve">an </w:t>
      </w:r>
      <w:r w:rsidR="00C8260A" w:rsidRPr="00AA24B1">
        <w:t xml:space="preserve">unrestricted cause. </w:t>
      </w:r>
    </w:p>
    <w:p w14:paraId="0FAA6056" w14:textId="77777777" w:rsidR="00F741FC" w:rsidRPr="00AA24B1" w:rsidRDefault="00F741FC">
      <w:pPr>
        <w:spacing w:after="0" w:line="240" w:lineRule="auto"/>
        <w:rPr>
          <w:b/>
        </w:rPr>
      </w:pPr>
    </w:p>
    <w:p w14:paraId="163E875B" w14:textId="7D052415" w:rsidR="00F741FC" w:rsidRPr="00AA24B1" w:rsidRDefault="00F741FC">
      <w:pPr>
        <w:spacing w:after="0" w:line="240" w:lineRule="auto"/>
        <w:rPr>
          <w:b/>
        </w:rPr>
      </w:pPr>
      <w:r w:rsidRPr="00AA24B1">
        <w:rPr>
          <w:b/>
        </w:rPr>
        <w:t>Grant</w:t>
      </w:r>
      <w:r w:rsidR="002E296D" w:rsidRPr="00AA24B1">
        <w:rPr>
          <w:b/>
        </w:rPr>
        <w:t>:</w:t>
      </w:r>
      <w:r w:rsidR="00143099">
        <w:rPr>
          <w:b/>
        </w:rPr>
        <w:t xml:space="preserve"> </w:t>
      </w:r>
      <w:r w:rsidR="00A15919" w:rsidRPr="00A333E4">
        <w:rPr>
          <w:rFonts w:cs="Arial"/>
        </w:rPr>
        <w:t xml:space="preserve">An award of funds </w:t>
      </w:r>
      <w:r w:rsidR="00EF14CB" w:rsidRPr="00A333E4">
        <w:rPr>
          <w:rFonts w:cs="Arial"/>
        </w:rPr>
        <w:t>from a foundation</w:t>
      </w:r>
      <w:r w:rsidR="00C2614D">
        <w:rPr>
          <w:rFonts w:cs="Arial"/>
        </w:rPr>
        <w:t xml:space="preserve"> or affiliated fund</w:t>
      </w:r>
      <w:r w:rsidR="00EF14CB" w:rsidRPr="00A333E4">
        <w:rPr>
          <w:rFonts w:cs="Arial"/>
        </w:rPr>
        <w:t xml:space="preserve"> </w:t>
      </w:r>
      <w:r w:rsidR="00A15919" w:rsidRPr="00A333E4">
        <w:rPr>
          <w:rFonts w:cs="Arial"/>
        </w:rPr>
        <w:t>to a</w:t>
      </w:r>
      <w:r w:rsidR="00BF05C7" w:rsidRPr="00A333E4">
        <w:rPr>
          <w:rFonts w:cs="Arial"/>
        </w:rPr>
        <w:t xml:space="preserve"> qualified </w:t>
      </w:r>
      <w:r w:rsidR="00A15919" w:rsidRPr="00A333E4">
        <w:rPr>
          <w:rFonts w:cs="Arial"/>
        </w:rPr>
        <w:t>charitable organization</w:t>
      </w:r>
      <w:r w:rsidR="00BF05C7" w:rsidRPr="00A333E4">
        <w:rPr>
          <w:rFonts w:cs="Arial"/>
        </w:rPr>
        <w:t xml:space="preserve"> or governmental entity</w:t>
      </w:r>
      <w:r w:rsidR="00A15919" w:rsidRPr="00A333E4">
        <w:rPr>
          <w:rFonts w:cs="Arial"/>
        </w:rPr>
        <w:t>.</w:t>
      </w:r>
    </w:p>
    <w:p w14:paraId="77DB65CD" w14:textId="77777777" w:rsidR="00D30A3D" w:rsidRPr="00AA24B1" w:rsidRDefault="00D30A3D">
      <w:pPr>
        <w:spacing w:after="0" w:line="240" w:lineRule="auto"/>
        <w:rPr>
          <w:b/>
        </w:rPr>
      </w:pPr>
    </w:p>
    <w:p w14:paraId="36DD6F12" w14:textId="7A016641" w:rsidR="00D30A3D" w:rsidRPr="00A333E4" w:rsidRDefault="00D30A3D">
      <w:pPr>
        <w:spacing w:after="0" w:line="240" w:lineRule="auto"/>
        <w:rPr>
          <w:rFonts w:cs="Arial"/>
        </w:rPr>
      </w:pPr>
      <w:r w:rsidRPr="00AA24B1">
        <w:rPr>
          <w:b/>
        </w:rPr>
        <w:t>Grantee</w:t>
      </w:r>
      <w:r w:rsidR="002E296D" w:rsidRPr="00AA24B1">
        <w:rPr>
          <w:b/>
        </w:rPr>
        <w:t>:</w:t>
      </w:r>
      <w:r w:rsidR="00143099">
        <w:rPr>
          <w:b/>
        </w:rPr>
        <w:t xml:space="preserve"> </w:t>
      </w:r>
      <w:r w:rsidR="00A15919" w:rsidRPr="00A333E4">
        <w:rPr>
          <w:rFonts w:cs="Arial"/>
        </w:rPr>
        <w:t>The organization that receives a grant</w:t>
      </w:r>
      <w:r w:rsidR="00EF14CB" w:rsidRPr="00A333E4">
        <w:rPr>
          <w:rFonts w:cs="Arial"/>
        </w:rPr>
        <w:t xml:space="preserve"> from a foundation </w:t>
      </w:r>
      <w:r w:rsidR="00C2614D">
        <w:rPr>
          <w:rFonts w:cs="Arial"/>
        </w:rPr>
        <w:t>or affiliated fund</w:t>
      </w:r>
      <w:r w:rsidR="00C2614D">
        <w:rPr>
          <w:rFonts w:cs="Arial"/>
        </w:rPr>
        <w:t>.</w:t>
      </w:r>
    </w:p>
    <w:p w14:paraId="67FADA48" w14:textId="77777777" w:rsidR="00EF14CB" w:rsidRPr="00AA24B1" w:rsidRDefault="00EF14CB">
      <w:pPr>
        <w:spacing w:after="0" w:line="240" w:lineRule="auto"/>
        <w:rPr>
          <w:b/>
        </w:rPr>
      </w:pPr>
    </w:p>
    <w:p w14:paraId="1D94E6B5" w14:textId="410075F2" w:rsidR="00D30A3D" w:rsidRPr="00A333E4" w:rsidRDefault="00D30A3D">
      <w:pPr>
        <w:spacing w:after="0" w:line="240" w:lineRule="auto"/>
        <w:rPr>
          <w:rFonts w:cs="Arial"/>
        </w:rPr>
      </w:pPr>
      <w:r w:rsidRPr="00AA24B1">
        <w:rPr>
          <w:b/>
        </w:rPr>
        <w:t>Grantor</w:t>
      </w:r>
      <w:r w:rsidR="00A15919" w:rsidRPr="00AA24B1">
        <w:rPr>
          <w:b/>
        </w:rPr>
        <w:tab/>
      </w:r>
      <w:r w:rsidR="002E296D" w:rsidRPr="00AA24B1">
        <w:rPr>
          <w:b/>
        </w:rPr>
        <w:t>:</w:t>
      </w:r>
      <w:r w:rsidR="00143099">
        <w:rPr>
          <w:b/>
        </w:rPr>
        <w:t xml:space="preserve"> </w:t>
      </w:r>
      <w:r w:rsidR="00A15919" w:rsidRPr="00A333E4">
        <w:rPr>
          <w:rFonts w:cs="Arial"/>
        </w:rPr>
        <w:t xml:space="preserve">The </w:t>
      </w:r>
      <w:r w:rsidR="00BF05C7" w:rsidRPr="00A333E4">
        <w:rPr>
          <w:rFonts w:cs="Arial"/>
        </w:rPr>
        <w:t>foundation</w:t>
      </w:r>
      <w:r w:rsidR="00C2614D">
        <w:rPr>
          <w:rFonts w:cs="Arial"/>
        </w:rPr>
        <w:t xml:space="preserve"> </w:t>
      </w:r>
      <w:r w:rsidR="00C2614D">
        <w:rPr>
          <w:rFonts w:cs="Arial"/>
        </w:rPr>
        <w:t>or affiliated fund</w:t>
      </w:r>
      <w:r w:rsidR="00A15919" w:rsidRPr="00A333E4">
        <w:rPr>
          <w:rFonts w:cs="Arial"/>
        </w:rPr>
        <w:t xml:space="preserve"> that makes the grant </w:t>
      </w:r>
      <w:r w:rsidR="00BF05C7" w:rsidRPr="00A333E4">
        <w:rPr>
          <w:rFonts w:cs="Arial"/>
        </w:rPr>
        <w:t xml:space="preserve">to an organization. </w:t>
      </w:r>
    </w:p>
    <w:p w14:paraId="1E102256" w14:textId="77777777" w:rsidR="002E296D" w:rsidRPr="00A333E4" w:rsidRDefault="002E296D">
      <w:pPr>
        <w:spacing w:after="0" w:line="240" w:lineRule="auto"/>
        <w:rPr>
          <w:rFonts w:cs="Arial"/>
        </w:rPr>
      </w:pPr>
    </w:p>
    <w:p w14:paraId="339EF042" w14:textId="21E91B75" w:rsidR="00FE23C5" w:rsidRPr="00A333E4" w:rsidRDefault="00FE23C5">
      <w:pPr>
        <w:spacing w:after="0" w:line="255" w:lineRule="atLeast"/>
        <w:jc w:val="both"/>
        <w:rPr>
          <w:rFonts w:eastAsia="Times New Roman" w:cs="Times New Roman"/>
        </w:rPr>
      </w:pPr>
      <w:r w:rsidRPr="00A333E4">
        <w:rPr>
          <w:rFonts w:eastAsia="Times New Roman" w:cs="Times New Roman"/>
          <w:b/>
          <w:bCs/>
        </w:rPr>
        <w:t>Grant Report:</w:t>
      </w:r>
      <w:r w:rsidR="00143099">
        <w:rPr>
          <w:rFonts w:eastAsia="Times New Roman" w:cs="Times New Roman"/>
          <w:b/>
          <w:bCs/>
        </w:rPr>
        <w:t xml:space="preserve"> </w:t>
      </w:r>
      <w:r w:rsidRPr="00A333E4">
        <w:rPr>
          <w:rFonts w:eastAsia="Times New Roman" w:cs="Times New Roman"/>
        </w:rPr>
        <w:t>The final report on the results of the activities funded by a grant with the objective of determining that the terms and conditions of the grant were met.</w:t>
      </w:r>
    </w:p>
    <w:p w14:paraId="7373D529" w14:textId="77777777" w:rsidR="00FE23C5" w:rsidRPr="00A333E4" w:rsidRDefault="00FE23C5">
      <w:pPr>
        <w:spacing w:after="0" w:line="255" w:lineRule="atLeast"/>
        <w:jc w:val="both"/>
        <w:rPr>
          <w:rFonts w:eastAsia="Times New Roman" w:cs="Times New Roman"/>
        </w:rPr>
      </w:pPr>
    </w:p>
    <w:p w14:paraId="2ADA2ED2" w14:textId="33E2693B" w:rsidR="00FE23C5" w:rsidRPr="00A333E4" w:rsidRDefault="00FE23C5">
      <w:pPr>
        <w:spacing w:after="0" w:line="255" w:lineRule="atLeast"/>
        <w:jc w:val="both"/>
        <w:rPr>
          <w:rFonts w:eastAsia="Times New Roman" w:cs="Times New Roman"/>
        </w:rPr>
      </w:pPr>
      <w:r w:rsidRPr="00A333E4">
        <w:rPr>
          <w:rFonts w:eastAsia="Times New Roman" w:cs="Times New Roman"/>
          <w:b/>
          <w:bCs/>
        </w:rPr>
        <w:t>Granting Cycle:</w:t>
      </w:r>
      <w:r w:rsidR="00D80642" w:rsidRPr="00A333E4">
        <w:rPr>
          <w:rFonts w:eastAsia="Times New Roman" w:cs="Times New Roman"/>
          <w:b/>
          <w:bCs/>
        </w:rPr>
        <w:tab/>
      </w:r>
      <w:r w:rsidRPr="00A333E4">
        <w:rPr>
          <w:rFonts w:eastAsia="Times New Roman" w:cs="Times New Roman"/>
        </w:rPr>
        <w:t>A chronological pattern of application review, decision-making and applicant notification.</w:t>
      </w:r>
    </w:p>
    <w:p w14:paraId="33AF085C" w14:textId="77777777" w:rsidR="00FE23C5" w:rsidRPr="00A333E4" w:rsidRDefault="00FE23C5">
      <w:pPr>
        <w:spacing w:after="0" w:line="240" w:lineRule="auto"/>
        <w:rPr>
          <w:rFonts w:cs="Arial"/>
        </w:rPr>
      </w:pPr>
    </w:p>
    <w:p w14:paraId="18E2AA6B" w14:textId="5188BDF9" w:rsidR="00FE23C5" w:rsidRPr="00A333E4" w:rsidRDefault="00FE23C5">
      <w:pPr>
        <w:spacing w:after="0" w:line="255" w:lineRule="atLeast"/>
        <w:jc w:val="both"/>
        <w:rPr>
          <w:rFonts w:eastAsia="Times New Roman" w:cs="Times New Roman"/>
        </w:rPr>
      </w:pPr>
      <w:r w:rsidRPr="00A333E4">
        <w:rPr>
          <w:rFonts w:eastAsia="Times New Roman" w:cs="Times New Roman"/>
          <w:b/>
          <w:bCs/>
        </w:rPr>
        <w:t>Grant Guidelines:</w:t>
      </w:r>
      <w:r w:rsidR="00143099">
        <w:rPr>
          <w:rFonts w:eastAsia="Times New Roman" w:cs="Times New Roman"/>
          <w:b/>
          <w:bCs/>
        </w:rPr>
        <w:t xml:space="preserve"> </w:t>
      </w:r>
      <w:r w:rsidRPr="00A333E4">
        <w:rPr>
          <w:rFonts w:eastAsia="Times New Roman" w:cs="Times New Roman"/>
        </w:rPr>
        <w:t>A statement of a foundation's goals, priorities, criteria and procedures for applying for a grant</w:t>
      </w:r>
    </w:p>
    <w:p w14:paraId="74636C77" w14:textId="77777777" w:rsidR="00F741FC" w:rsidRPr="00AA24B1" w:rsidRDefault="00F741FC">
      <w:pPr>
        <w:spacing w:after="0" w:line="240" w:lineRule="auto"/>
        <w:rPr>
          <w:b/>
        </w:rPr>
      </w:pPr>
    </w:p>
    <w:p w14:paraId="254512B5" w14:textId="6F6B5689" w:rsidR="00CD294B" w:rsidRPr="00AA24B1" w:rsidRDefault="00F741FC">
      <w:pPr>
        <w:spacing w:after="0" w:line="240" w:lineRule="auto"/>
      </w:pPr>
      <w:r w:rsidRPr="00AA24B1">
        <w:rPr>
          <w:b/>
        </w:rPr>
        <w:t>Guidestar.or</w:t>
      </w:r>
      <w:r w:rsidR="00D80642" w:rsidRPr="00AA24B1">
        <w:rPr>
          <w:b/>
        </w:rPr>
        <w:t>g:</w:t>
      </w:r>
      <w:r w:rsidR="00C2614D">
        <w:rPr>
          <w:b/>
        </w:rPr>
        <w:t xml:space="preserve"> </w:t>
      </w:r>
      <w:r w:rsidR="005E0C69" w:rsidRPr="00AA24B1">
        <w:t xml:space="preserve">A </w:t>
      </w:r>
      <w:r w:rsidR="002E54AD" w:rsidRPr="00AA24B1">
        <w:t>for-profit business</w:t>
      </w:r>
      <w:r w:rsidR="005E0C69" w:rsidRPr="00AA24B1">
        <w:t xml:space="preserve"> that hosts a website of information about </w:t>
      </w:r>
      <w:r w:rsidR="00F2091D" w:rsidRPr="00AA24B1">
        <w:t>nonprofit</w:t>
      </w:r>
      <w:r w:rsidR="005E0C69" w:rsidRPr="00AA24B1">
        <w:t xml:space="preserve"> organizations. It is a valuable resource when researching financial </w:t>
      </w:r>
      <w:r w:rsidR="00CD294B" w:rsidRPr="00AA24B1">
        <w:t xml:space="preserve">information, verifying 501(c)(3) status of an organization, viewing form 990’s, etc. </w:t>
      </w:r>
    </w:p>
    <w:p w14:paraId="2F65A60B" w14:textId="77777777" w:rsidR="00FE23C5" w:rsidRPr="00A333E4" w:rsidRDefault="00FE23C5">
      <w:pPr>
        <w:spacing w:after="0" w:line="255" w:lineRule="atLeast"/>
        <w:jc w:val="both"/>
        <w:rPr>
          <w:rFonts w:eastAsia="Times New Roman" w:cs="Times New Roman"/>
        </w:rPr>
      </w:pPr>
      <w:r w:rsidRPr="00A333E4">
        <w:rPr>
          <w:rFonts w:eastAsia="Times New Roman" w:cs="Times New Roman"/>
        </w:rPr>
        <w:t> </w:t>
      </w:r>
    </w:p>
    <w:p w14:paraId="30E510B8" w14:textId="6B33481B" w:rsidR="00FE23C5" w:rsidRPr="00A333E4" w:rsidRDefault="00FE23C5">
      <w:pPr>
        <w:spacing w:after="0" w:line="255" w:lineRule="atLeast"/>
        <w:jc w:val="both"/>
        <w:rPr>
          <w:rFonts w:eastAsia="Times New Roman" w:cs="Times New Roman"/>
        </w:rPr>
      </w:pPr>
      <w:r w:rsidRPr="00A333E4">
        <w:rPr>
          <w:rFonts w:eastAsia="Times New Roman" w:cs="Times New Roman"/>
          <w:b/>
          <w:bCs/>
        </w:rPr>
        <w:t>In-Kind Contribution:</w:t>
      </w:r>
      <w:r w:rsidR="00143099">
        <w:rPr>
          <w:rFonts w:eastAsia="Times New Roman" w:cs="Times New Roman"/>
          <w:b/>
          <w:bCs/>
        </w:rPr>
        <w:t xml:space="preserve"> </w:t>
      </w:r>
      <w:r w:rsidRPr="00A333E4">
        <w:rPr>
          <w:rFonts w:eastAsia="Times New Roman" w:cs="Times New Roman"/>
        </w:rPr>
        <w:t>A donation of goods or services rather than cash or appreciated property.</w:t>
      </w:r>
    </w:p>
    <w:p w14:paraId="65EB7ECC" w14:textId="77777777" w:rsidR="00C8260A" w:rsidRPr="00AA24B1" w:rsidRDefault="00C8260A">
      <w:pPr>
        <w:spacing w:after="0" w:line="240" w:lineRule="auto"/>
        <w:rPr>
          <w:b/>
        </w:rPr>
      </w:pPr>
    </w:p>
    <w:p w14:paraId="166C382C" w14:textId="33059BCB" w:rsidR="00F741FC" w:rsidRPr="00A333E4" w:rsidRDefault="00F741FC">
      <w:pPr>
        <w:spacing w:after="0" w:line="240" w:lineRule="auto"/>
        <w:rPr>
          <w:rFonts w:cs="Arial"/>
        </w:rPr>
      </w:pPr>
      <w:r w:rsidRPr="00AA24B1">
        <w:rPr>
          <w:b/>
        </w:rPr>
        <w:t>IRS</w:t>
      </w:r>
      <w:r w:rsidR="00D80642" w:rsidRPr="00AA24B1">
        <w:rPr>
          <w:b/>
        </w:rPr>
        <w:t>:</w:t>
      </w:r>
      <w:r w:rsidR="00143099">
        <w:rPr>
          <w:b/>
        </w:rPr>
        <w:t xml:space="preserve"> </w:t>
      </w:r>
      <w:r w:rsidR="002E54AD" w:rsidRPr="00AA24B1">
        <w:t xml:space="preserve">The Internal Revenue Service.  </w:t>
      </w:r>
      <w:r w:rsidR="000E0684" w:rsidRPr="00A333E4">
        <w:rPr>
          <w:rFonts w:cs="Arial"/>
        </w:rPr>
        <w:t xml:space="preserve">The federal agency with responsibility for regulating </w:t>
      </w:r>
      <w:r w:rsidR="002E54AD" w:rsidRPr="00A333E4">
        <w:rPr>
          <w:rFonts w:cs="Arial"/>
        </w:rPr>
        <w:t xml:space="preserve">public </w:t>
      </w:r>
      <w:r w:rsidR="000E0684" w:rsidRPr="00A333E4">
        <w:rPr>
          <w:rFonts w:cs="Arial"/>
        </w:rPr>
        <w:t>charities and foundations and their activities.</w:t>
      </w:r>
    </w:p>
    <w:p w14:paraId="50B39E37" w14:textId="77777777" w:rsidR="002E54AD" w:rsidRPr="00AA24B1" w:rsidRDefault="002E54AD">
      <w:pPr>
        <w:spacing w:after="0" w:line="240" w:lineRule="auto"/>
        <w:rPr>
          <w:b/>
        </w:rPr>
      </w:pPr>
    </w:p>
    <w:p w14:paraId="15C98098" w14:textId="51ADAFF8" w:rsidR="00295E05" w:rsidRPr="00AA24B1" w:rsidRDefault="00295E05">
      <w:pPr>
        <w:spacing w:after="0" w:line="240" w:lineRule="auto"/>
      </w:pPr>
      <w:r w:rsidRPr="00AA24B1">
        <w:rPr>
          <w:b/>
        </w:rPr>
        <w:t>Institutions</w:t>
      </w:r>
      <w:r w:rsidR="00D80642" w:rsidRPr="00AA24B1">
        <w:rPr>
          <w:b/>
        </w:rPr>
        <w:t>:</w:t>
      </w:r>
      <w:r w:rsidR="00143099">
        <w:rPr>
          <w:b/>
        </w:rPr>
        <w:t xml:space="preserve"> </w:t>
      </w:r>
      <w:r w:rsidRPr="00AA24B1">
        <w:t>Governments, businesses, universities</w:t>
      </w:r>
      <w:r w:rsidR="002B116E" w:rsidRPr="00AA24B1">
        <w:t xml:space="preserve">, etc. </w:t>
      </w:r>
      <w:r w:rsidRPr="00AA24B1">
        <w:t xml:space="preserve"> that have paid leaders and paid staff. They are held together by money and bureaucratic methods, policies and procedures. The opposite is an association.  (</w:t>
      </w:r>
      <w:r w:rsidR="00C2614D">
        <w:t>S</w:t>
      </w:r>
      <w:r w:rsidRPr="00AA24B1">
        <w:t>ee Association)</w:t>
      </w:r>
    </w:p>
    <w:p w14:paraId="6E570E2C" w14:textId="77777777" w:rsidR="00295E05" w:rsidRPr="00AA24B1" w:rsidRDefault="00295E05">
      <w:pPr>
        <w:spacing w:after="0" w:line="240" w:lineRule="auto"/>
        <w:rPr>
          <w:b/>
        </w:rPr>
      </w:pPr>
    </w:p>
    <w:p w14:paraId="1CC7AEB7" w14:textId="01C30DE3" w:rsidR="00F741FC" w:rsidRPr="00AA24B1" w:rsidRDefault="00F741FC">
      <w:pPr>
        <w:spacing w:after="0" w:line="240" w:lineRule="auto"/>
        <w:rPr>
          <w:b/>
        </w:rPr>
      </w:pPr>
      <w:r w:rsidRPr="00AA24B1">
        <w:rPr>
          <w:b/>
        </w:rPr>
        <w:t>Inurement</w:t>
      </w:r>
      <w:r w:rsidR="00D80642" w:rsidRPr="00AA24B1">
        <w:rPr>
          <w:b/>
        </w:rPr>
        <w:t>:</w:t>
      </w:r>
      <w:r w:rsidR="00143099">
        <w:rPr>
          <w:b/>
        </w:rPr>
        <w:t xml:space="preserve"> </w:t>
      </w:r>
      <w:r w:rsidR="000E0684" w:rsidRPr="00A333E4">
        <w:rPr>
          <w:rFonts w:cs="Arial"/>
        </w:rPr>
        <w:t>To transfer or use a charity’s asset</w:t>
      </w:r>
      <w:r w:rsidR="002E54AD" w:rsidRPr="00A333E4">
        <w:rPr>
          <w:rFonts w:cs="Arial"/>
        </w:rPr>
        <w:t>s or income for the benefit of non-qualified individual</w:t>
      </w:r>
      <w:r w:rsidR="000E0684" w:rsidRPr="00A333E4">
        <w:rPr>
          <w:rFonts w:cs="Arial"/>
        </w:rPr>
        <w:t>. Inurement is a specific form of private benefit and is prohibited for all 501(c)(3) organizations.</w:t>
      </w:r>
    </w:p>
    <w:p w14:paraId="3386585B" w14:textId="77777777" w:rsidR="00F741FC" w:rsidRPr="00AA24B1" w:rsidRDefault="00F741FC">
      <w:pPr>
        <w:spacing w:after="0" w:line="240" w:lineRule="auto"/>
        <w:rPr>
          <w:b/>
        </w:rPr>
      </w:pPr>
    </w:p>
    <w:p w14:paraId="43F8658A" w14:textId="0F4494C3" w:rsidR="00C01BBE" w:rsidRPr="00AA24B1" w:rsidRDefault="00C01BBE">
      <w:pPr>
        <w:spacing w:after="0" w:line="240" w:lineRule="auto"/>
      </w:pPr>
      <w:r w:rsidRPr="00AA24B1">
        <w:rPr>
          <w:b/>
        </w:rPr>
        <w:t>“Investing in People”</w:t>
      </w:r>
      <w:r w:rsidR="00D80642" w:rsidRPr="00A333E4">
        <w:rPr>
          <w:b/>
        </w:rPr>
        <w:t>:</w:t>
      </w:r>
      <w:r w:rsidR="00143099">
        <w:rPr>
          <w:b/>
        </w:rPr>
        <w:t xml:space="preserve"> </w:t>
      </w:r>
      <w:r w:rsidR="001F43D6" w:rsidRPr="00AA24B1">
        <w:t xml:space="preserve">A key element of NCCFF’s mission statement. It was included by the Fund Advisory Committee during their strategic planning sessions in 2009 to emphasize grants to programs and projects that support individuals rather than brick and mortar projects. </w:t>
      </w:r>
    </w:p>
    <w:p w14:paraId="2B5C27BD" w14:textId="77777777" w:rsidR="00C01BBE" w:rsidRPr="00AA24B1" w:rsidRDefault="00C01BBE">
      <w:pPr>
        <w:spacing w:after="0" w:line="240" w:lineRule="auto"/>
        <w:rPr>
          <w:b/>
        </w:rPr>
      </w:pPr>
    </w:p>
    <w:p w14:paraId="096D57E1" w14:textId="4F416FD5" w:rsidR="00F741FC" w:rsidRPr="00AA24B1" w:rsidRDefault="00F741FC">
      <w:pPr>
        <w:spacing w:after="0" w:line="240" w:lineRule="auto"/>
      </w:pPr>
      <w:r w:rsidRPr="00AA24B1">
        <w:rPr>
          <w:b/>
        </w:rPr>
        <w:t>Investment</w:t>
      </w:r>
      <w:r w:rsidR="00D80642" w:rsidRPr="00AA24B1">
        <w:rPr>
          <w:b/>
        </w:rPr>
        <w:t>:</w:t>
      </w:r>
      <w:r w:rsidR="00143099">
        <w:rPr>
          <w:b/>
        </w:rPr>
        <w:t xml:space="preserve"> </w:t>
      </w:r>
      <w:r w:rsidR="000E0684" w:rsidRPr="00AA24B1">
        <w:t xml:space="preserve">The financial management of an asset to provide an income stream for future </w:t>
      </w:r>
      <w:r w:rsidR="002B116E" w:rsidRPr="00AA24B1">
        <w:t>grantmaking</w:t>
      </w:r>
      <w:r w:rsidR="000E0684" w:rsidRPr="00AA24B1">
        <w:t xml:space="preserve">. </w:t>
      </w:r>
      <w:r w:rsidR="002E54AD" w:rsidRPr="00AA24B1">
        <w:t xml:space="preserve"> Another meaning of investment refers to</w:t>
      </w:r>
      <w:r w:rsidR="000E0684" w:rsidRPr="00AA24B1">
        <w:t xml:space="preserve"> a </w:t>
      </w:r>
      <w:r w:rsidR="002E54AD" w:rsidRPr="00AA24B1">
        <w:t>grant that is strategic and</w:t>
      </w:r>
      <w:r w:rsidR="000E0684" w:rsidRPr="00AA24B1">
        <w:t xml:space="preserve"> makes a lasting impact. </w:t>
      </w:r>
    </w:p>
    <w:p w14:paraId="42D0FA86" w14:textId="77777777" w:rsidR="00F741FC" w:rsidRPr="00AA24B1" w:rsidRDefault="00F741FC">
      <w:pPr>
        <w:spacing w:after="0" w:line="240" w:lineRule="auto"/>
        <w:rPr>
          <w:b/>
        </w:rPr>
      </w:pPr>
    </w:p>
    <w:p w14:paraId="6627D1D3" w14:textId="147B7322" w:rsidR="00F741FC" w:rsidRPr="00AA24B1" w:rsidRDefault="00F741FC">
      <w:pPr>
        <w:spacing w:after="0" w:line="240" w:lineRule="auto"/>
        <w:rPr>
          <w:b/>
        </w:rPr>
      </w:pPr>
      <w:r w:rsidRPr="00AA24B1">
        <w:rPr>
          <w:b/>
        </w:rPr>
        <w:t>Legacy</w:t>
      </w:r>
      <w:r w:rsidR="000E0684" w:rsidRPr="00AA24B1">
        <w:rPr>
          <w:b/>
        </w:rPr>
        <w:tab/>
      </w:r>
      <w:r w:rsidR="00CA6A31" w:rsidRPr="00AA24B1">
        <w:rPr>
          <w:b/>
        </w:rPr>
        <w:t>Gifts</w:t>
      </w:r>
      <w:r w:rsidR="00D80642" w:rsidRPr="00AA24B1">
        <w:rPr>
          <w:b/>
        </w:rPr>
        <w:t>:</w:t>
      </w:r>
      <w:r w:rsidR="00143099">
        <w:rPr>
          <w:b/>
        </w:rPr>
        <w:t xml:space="preserve"> </w:t>
      </w:r>
      <w:r w:rsidR="00CA6A31" w:rsidRPr="00A333E4">
        <w:rPr>
          <w:rFonts w:cs="Arial"/>
        </w:rPr>
        <w:t>Significant contributions</w:t>
      </w:r>
      <w:r w:rsidR="000E0684" w:rsidRPr="00A333E4">
        <w:rPr>
          <w:rFonts w:cs="Arial"/>
        </w:rPr>
        <w:t xml:space="preserve"> that an individual </w:t>
      </w:r>
      <w:r w:rsidR="00C2614D">
        <w:rPr>
          <w:rFonts w:cs="Arial"/>
        </w:rPr>
        <w:t>provides</w:t>
      </w:r>
      <w:r w:rsidR="000E0684" w:rsidRPr="00A333E4">
        <w:rPr>
          <w:rFonts w:cs="Arial"/>
        </w:rPr>
        <w:t xml:space="preserve">, both in giving </w:t>
      </w:r>
      <w:r w:rsidR="00272CFD" w:rsidRPr="00A333E4">
        <w:rPr>
          <w:rFonts w:cs="Arial"/>
        </w:rPr>
        <w:t xml:space="preserve">during their lifetime </w:t>
      </w:r>
      <w:r w:rsidR="002E54AD" w:rsidRPr="00A333E4">
        <w:rPr>
          <w:rFonts w:cs="Arial"/>
        </w:rPr>
        <w:t xml:space="preserve">and through their estate plan after their death, which create </w:t>
      </w:r>
      <w:r w:rsidR="00272CFD" w:rsidRPr="00A333E4">
        <w:rPr>
          <w:rFonts w:cs="Arial"/>
        </w:rPr>
        <w:t>significant and lasting impact</w:t>
      </w:r>
      <w:r w:rsidR="002E54AD" w:rsidRPr="00A333E4">
        <w:rPr>
          <w:rFonts w:cs="Arial"/>
        </w:rPr>
        <w:t xml:space="preserve">. </w:t>
      </w:r>
    </w:p>
    <w:p w14:paraId="20A9821E" w14:textId="77777777" w:rsidR="00F741FC" w:rsidRPr="00AA24B1" w:rsidRDefault="00F741FC">
      <w:pPr>
        <w:spacing w:after="0" w:line="240" w:lineRule="auto"/>
        <w:rPr>
          <w:b/>
        </w:rPr>
      </w:pPr>
    </w:p>
    <w:p w14:paraId="21F1730C" w14:textId="03EE4DCF" w:rsidR="00FF62E7" w:rsidRPr="00AA24B1" w:rsidRDefault="00FF62E7">
      <w:pPr>
        <w:spacing w:after="0" w:line="240" w:lineRule="auto"/>
      </w:pPr>
      <w:r w:rsidRPr="00AA24B1">
        <w:rPr>
          <w:b/>
        </w:rPr>
        <w:lastRenderedPageBreak/>
        <w:t>Legacy Society</w:t>
      </w:r>
      <w:r w:rsidR="00D80642" w:rsidRPr="00AA24B1">
        <w:t>:</w:t>
      </w:r>
      <w:r w:rsidR="00D80642" w:rsidRPr="00AA24B1">
        <w:tab/>
      </w:r>
      <w:r w:rsidR="00E117C5" w:rsidRPr="00AA24B1">
        <w:t xml:space="preserve">A group of individual donors that receive special recognition by Nebraska Community Foundation. These donors are recognized for making a planned gift of any kind to their communities affiliated fund. </w:t>
      </w:r>
    </w:p>
    <w:p w14:paraId="46D74509" w14:textId="77777777" w:rsidR="00FF62E7" w:rsidRPr="00AA24B1" w:rsidRDefault="00FF62E7">
      <w:pPr>
        <w:spacing w:after="0" w:line="240" w:lineRule="auto"/>
        <w:rPr>
          <w:b/>
        </w:rPr>
      </w:pPr>
    </w:p>
    <w:p w14:paraId="4B805484" w14:textId="334040F0" w:rsidR="00F741FC" w:rsidRPr="00A333E4" w:rsidRDefault="00F741FC">
      <w:pPr>
        <w:spacing w:after="0" w:line="240" w:lineRule="auto"/>
        <w:rPr>
          <w:rFonts w:cs="Arial"/>
        </w:rPr>
      </w:pPr>
      <w:r w:rsidRPr="00AA24B1">
        <w:rPr>
          <w:b/>
        </w:rPr>
        <w:t>Leverag</w:t>
      </w:r>
      <w:r w:rsidR="00D80642" w:rsidRPr="00AA24B1">
        <w:rPr>
          <w:b/>
        </w:rPr>
        <w:t>e:</w:t>
      </w:r>
      <w:r w:rsidR="00143099">
        <w:rPr>
          <w:b/>
        </w:rPr>
        <w:t xml:space="preserve"> </w:t>
      </w:r>
      <w:r w:rsidR="00272CFD" w:rsidRPr="00A333E4">
        <w:rPr>
          <w:rFonts w:cs="Arial"/>
        </w:rPr>
        <w:t xml:space="preserve">A method of </w:t>
      </w:r>
      <w:r w:rsidR="002B116E" w:rsidRPr="00A333E4">
        <w:rPr>
          <w:rFonts w:cs="Arial"/>
        </w:rPr>
        <w:t>grantmaking</w:t>
      </w:r>
      <w:r w:rsidR="00272CFD" w:rsidRPr="00A333E4">
        <w:rPr>
          <w:rFonts w:cs="Arial"/>
        </w:rPr>
        <w:t xml:space="preserve"> practiced by some foundations and donors. Leverage occurs when </w:t>
      </w:r>
      <w:r w:rsidR="002E54AD" w:rsidRPr="00A333E4">
        <w:rPr>
          <w:rFonts w:cs="Arial"/>
        </w:rPr>
        <w:t>a portion</w:t>
      </w:r>
      <w:r w:rsidR="00272CFD" w:rsidRPr="00A333E4">
        <w:rPr>
          <w:rFonts w:cs="Arial"/>
        </w:rPr>
        <w:t xml:space="preserve"> of money is given with the express purpose of attracting</w:t>
      </w:r>
      <w:r w:rsidR="002E54AD" w:rsidRPr="00A333E4">
        <w:rPr>
          <w:rFonts w:cs="Arial"/>
        </w:rPr>
        <w:t xml:space="preserve"> additional</w:t>
      </w:r>
      <w:r w:rsidR="00272CFD" w:rsidRPr="00A333E4">
        <w:rPr>
          <w:rFonts w:cs="Arial"/>
        </w:rPr>
        <w:t xml:space="preserve"> funding from other sources or of providing the organization with the tools it needs to raise other kinds of funds. </w:t>
      </w:r>
      <w:r w:rsidR="00D77872" w:rsidRPr="00A333E4">
        <w:rPr>
          <w:rFonts w:cs="Arial"/>
        </w:rPr>
        <w:t xml:space="preserve">An example is a challenge grant. </w:t>
      </w:r>
    </w:p>
    <w:p w14:paraId="15373B86" w14:textId="77777777" w:rsidR="00D77872" w:rsidRPr="00AA24B1" w:rsidRDefault="00D77872">
      <w:pPr>
        <w:spacing w:after="0" w:line="240" w:lineRule="auto"/>
        <w:rPr>
          <w:b/>
        </w:rPr>
      </w:pPr>
    </w:p>
    <w:p w14:paraId="2B37F6B3" w14:textId="6E325831" w:rsidR="00D80642" w:rsidRPr="00AA24B1" w:rsidRDefault="00F741FC">
      <w:pPr>
        <w:spacing w:after="0" w:line="240" w:lineRule="auto"/>
        <w:rPr>
          <w:b/>
        </w:rPr>
      </w:pPr>
      <w:r w:rsidRPr="00A333E4">
        <w:rPr>
          <w:rFonts w:eastAsia="Times New Roman" w:cs="Times New Roman"/>
          <w:b/>
        </w:rPr>
        <w:t>Matching Grant</w:t>
      </w:r>
      <w:r w:rsidR="00D80642" w:rsidRPr="00A333E4">
        <w:rPr>
          <w:rFonts w:eastAsia="Times New Roman" w:cs="Times New Roman"/>
          <w:b/>
        </w:rPr>
        <w:t>:</w:t>
      </w:r>
      <w:r w:rsidR="00143099">
        <w:rPr>
          <w:rFonts w:eastAsia="Times New Roman" w:cs="Times New Roman"/>
          <w:b/>
        </w:rPr>
        <w:t xml:space="preserve"> </w:t>
      </w:r>
      <w:r w:rsidR="00272CFD" w:rsidRPr="00A333E4">
        <w:rPr>
          <w:rFonts w:eastAsia="Times New Roman" w:cs="Arial"/>
        </w:rPr>
        <w:t xml:space="preserve">A matching grant is a </w:t>
      </w:r>
      <w:r w:rsidR="00D77872" w:rsidRPr="00A333E4">
        <w:rPr>
          <w:rFonts w:eastAsia="Times New Roman" w:cs="Arial"/>
        </w:rPr>
        <w:t>method a donor uses in to leverage</w:t>
      </w:r>
      <w:r w:rsidR="00272CFD" w:rsidRPr="00A333E4">
        <w:rPr>
          <w:rFonts w:eastAsia="Times New Roman" w:cs="Arial"/>
        </w:rPr>
        <w:t xml:space="preserve"> additional funds from other donors. </w:t>
      </w:r>
      <w:r w:rsidR="00D77872" w:rsidRPr="00A333E4">
        <w:rPr>
          <w:rFonts w:eastAsia="Times New Roman" w:cs="Arial"/>
        </w:rPr>
        <w:t>The donor</w:t>
      </w:r>
      <w:r w:rsidR="00272CFD" w:rsidRPr="00A333E4">
        <w:rPr>
          <w:rFonts w:eastAsia="Times New Roman" w:cs="Arial"/>
        </w:rPr>
        <w:t xml:space="preserve"> agrees to contribute a certain amount if the organization can raise a required matching amount. For example, if a grant is made on a 1:1 match, for every dollar raised by the organization, the funder will match an equal amount, up to a specified amount within a specified time frame, such as three years. This process is an effective way to build an endowment. </w:t>
      </w:r>
      <w:r w:rsidR="002E54AD" w:rsidRPr="00A333E4">
        <w:rPr>
          <w:rFonts w:eastAsia="Times New Roman" w:cs="Arial"/>
        </w:rPr>
        <w:t>(</w:t>
      </w:r>
      <w:r w:rsidR="00C2614D">
        <w:rPr>
          <w:rFonts w:eastAsia="Times New Roman" w:cs="Arial"/>
        </w:rPr>
        <w:t>S</w:t>
      </w:r>
      <w:r w:rsidR="002E54AD" w:rsidRPr="00A333E4">
        <w:rPr>
          <w:rFonts w:eastAsia="Times New Roman" w:cs="Arial"/>
        </w:rPr>
        <w:t>ee Challenge Grant)</w:t>
      </w:r>
    </w:p>
    <w:p w14:paraId="3C8B6B5F" w14:textId="4C37282F" w:rsidR="00B300DF" w:rsidRPr="00AA24B1" w:rsidRDefault="00F741FC" w:rsidP="00A333E4">
      <w:pPr>
        <w:pStyle w:val="NormalWeb"/>
        <w:rPr>
          <w:rFonts w:asciiTheme="minorHAnsi" w:hAnsiTheme="minorHAnsi"/>
          <w:sz w:val="22"/>
          <w:szCs w:val="22"/>
        </w:rPr>
      </w:pPr>
      <w:r w:rsidRPr="00AA24B1">
        <w:rPr>
          <w:rFonts w:asciiTheme="minorHAnsi" w:hAnsiTheme="minorHAnsi"/>
          <w:b/>
          <w:sz w:val="22"/>
          <w:szCs w:val="22"/>
        </w:rPr>
        <w:t>Mission</w:t>
      </w:r>
      <w:r w:rsidR="003D249E" w:rsidRPr="00AA24B1">
        <w:rPr>
          <w:rFonts w:asciiTheme="minorHAnsi" w:hAnsiTheme="minorHAnsi"/>
          <w:b/>
          <w:sz w:val="22"/>
          <w:szCs w:val="22"/>
        </w:rPr>
        <w:t xml:space="preserve"> Statement</w:t>
      </w:r>
      <w:r w:rsidR="00D80642" w:rsidRPr="00A333E4">
        <w:rPr>
          <w:rFonts w:asciiTheme="minorHAnsi" w:hAnsiTheme="minorHAnsi"/>
          <w:b/>
          <w:sz w:val="22"/>
          <w:szCs w:val="22"/>
        </w:rPr>
        <w:t>:</w:t>
      </w:r>
      <w:r w:rsidR="00143099">
        <w:rPr>
          <w:rFonts w:asciiTheme="minorHAnsi" w:hAnsiTheme="minorHAnsi"/>
          <w:b/>
          <w:sz w:val="22"/>
          <w:szCs w:val="22"/>
        </w:rPr>
        <w:t xml:space="preserve"> </w:t>
      </w:r>
      <w:r w:rsidR="00B300DF" w:rsidRPr="00AA24B1">
        <w:rPr>
          <w:rFonts w:asciiTheme="minorHAnsi" w:hAnsiTheme="minorHAnsi"/>
          <w:sz w:val="22"/>
          <w:szCs w:val="22"/>
        </w:rPr>
        <w:t xml:space="preserve">A written </w:t>
      </w:r>
      <w:hyperlink r:id="rId9" w:history="1">
        <w:r w:rsidR="00B300DF" w:rsidRPr="00AA24B1">
          <w:rPr>
            <w:rStyle w:val="Hyperlink"/>
            <w:rFonts w:asciiTheme="minorHAnsi" w:hAnsiTheme="minorHAnsi"/>
            <w:color w:val="auto"/>
            <w:sz w:val="22"/>
            <w:szCs w:val="22"/>
            <w:u w:val="none"/>
          </w:rPr>
          <w:t>declaration</w:t>
        </w:r>
      </w:hyperlink>
      <w:r w:rsidR="00B300DF" w:rsidRPr="00AA24B1">
        <w:rPr>
          <w:rFonts w:asciiTheme="minorHAnsi" w:hAnsiTheme="minorHAnsi"/>
          <w:sz w:val="22"/>
          <w:szCs w:val="22"/>
        </w:rPr>
        <w:t xml:space="preserve"> of an </w:t>
      </w:r>
      <w:hyperlink r:id="rId10" w:history="1">
        <w:r w:rsidR="00B300DF" w:rsidRPr="00AA24B1">
          <w:rPr>
            <w:rStyle w:val="Hyperlink"/>
            <w:rFonts w:asciiTheme="minorHAnsi" w:hAnsiTheme="minorHAnsi"/>
            <w:color w:val="auto"/>
            <w:sz w:val="22"/>
            <w:szCs w:val="22"/>
            <w:u w:val="none"/>
          </w:rPr>
          <w:t>organization's</w:t>
        </w:r>
      </w:hyperlink>
      <w:r w:rsidR="00B300DF" w:rsidRPr="00AA24B1">
        <w:rPr>
          <w:rFonts w:asciiTheme="minorHAnsi" w:hAnsiTheme="minorHAnsi"/>
          <w:sz w:val="22"/>
          <w:szCs w:val="22"/>
        </w:rPr>
        <w:t xml:space="preserve"> core purpose</w:t>
      </w:r>
      <w:r w:rsidR="00FE525C" w:rsidRPr="00AA24B1">
        <w:rPr>
          <w:rFonts w:asciiTheme="minorHAnsi" w:hAnsiTheme="minorHAnsi"/>
          <w:sz w:val="22"/>
          <w:szCs w:val="22"/>
        </w:rPr>
        <w:t>s</w:t>
      </w:r>
      <w:r w:rsidR="003D249E" w:rsidRPr="00AA24B1">
        <w:rPr>
          <w:rFonts w:asciiTheme="minorHAnsi" w:hAnsiTheme="minorHAnsi"/>
          <w:sz w:val="22"/>
          <w:szCs w:val="22"/>
        </w:rPr>
        <w:t xml:space="preserve">. </w:t>
      </w:r>
      <w:r w:rsidR="00B300DF" w:rsidRPr="00AA24B1">
        <w:rPr>
          <w:rFonts w:asciiTheme="minorHAnsi" w:hAnsiTheme="minorHAnsi"/>
          <w:sz w:val="22"/>
          <w:szCs w:val="22"/>
        </w:rPr>
        <w:t xml:space="preserve">Properly crafted </w:t>
      </w:r>
      <w:hyperlink r:id="rId11" w:history="1">
        <w:r w:rsidR="00B300DF" w:rsidRPr="00AA24B1">
          <w:rPr>
            <w:rStyle w:val="Hyperlink"/>
            <w:rFonts w:asciiTheme="minorHAnsi" w:hAnsiTheme="minorHAnsi"/>
            <w:color w:val="auto"/>
            <w:sz w:val="22"/>
            <w:szCs w:val="22"/>
            <w:u w:val="none"/>
          </w:rPr>
          <w:t>mission</w:t>
        </w:r>
      </w:hyperlink>
      <w:r w:rsidR="00B300DF" w:rsidRPr="00AA24B1">
        <w:rPr>
          <w:rFonts w:asciiTheme="minorHAnsi" w:hAnsiTheme="minorHAnsi"/>
          <w:sz w:val="22"/>
          <w:szCs w:val="22"/>
        </w:rPr>
        <w:t xml:space="preserve"> statements serve as filters to separate what is important from what is not,</w:t>
      </w:r>
      <w:r w:rsidR="00FE525C" w:rsidRPr="00AA24B1">
        <w:rPr>
          <w:rFonts w:asciiTheme="minorHAnsi" w:hAnsiTheme="minorHAnsi"/>
          <w:sz w:val="22"/>
          <w:szCs w:val="22"/>
        </w:rPr>
        <w:t xml:space="preserve"> to focus on</w:t>
      </w:r>
      <w:r w:rsidR="00B300DF" w:rsidRPr="00AA24B1">
        <w:rPr>
          <w:rFonts w:asciiTheme="minorHAnsi" w:hAnsiTheme="minorHAnsi"/>
          <w:sz w:val="22"/>
          <w:szCs w:val="22"/>
        </w:rPr>
        <w:t xml:space="preserve"> which </w:t>
      </w:r>
      <w:r w:rsidR="003D249E" w:rsidRPr="00AA24B1">
        <w:rPr>
          <w:rFonts w:asciiTheme="minorHAnsi" w:hAnsiTheme="minorHAnsi"/>
          <w:sz w:val="22"/>
          <w:szCs w:val="22"/>
        </w:rPr>
        <w:t>goals will be pursued</w:t>
      </w:r>
      <w:r w:rsidR="00B300DF" w:rsidRPr="00AA24B1">
        <w:rPr>
          <w:rFonts w:asciiTheme="minorHAnsi" w:hAnsiTheme="minorHAnsi"/>
          <w:sz w:val="22"/>
          <w:szCs w:val="22"/>
        </w:rPr>
        <w:t xml:space="preserve"> and how, and </w:t>
      </w:r>
      <w:r w:rsidR="00FE525C" w:rsidRPr="00AA24B1">
        <w:rPr>
          <w:rFonts w:asciiTheme="minorHAnsi" w:hAnsiTheme="minorHAnsi"/>
          <w:sz w:val="22"/>
          <w:szCs w:val="22"/>
        </w:rPr>
        <w:t xml:space="preserve">to </w:t>
      </w:r>
      <w:r w:rsidR="00B300DF" w:rsidRPr="00AA24B1">
        <w:rPr>
          <w:rFonts w:asciiTheme="minorHAnsi" w:hAnsiTheme="minorHAnsi"/>
          <w:sz w:val="22"/>
          <w:szCs w:val="22"/>
        </w:rPr>
        <w:t>communicate a sense of intended direction to the entire organization.</w:t>
      </w:r>
      <w:r w:rsidR="003D249E" w:rsidRPr="00AA24B1">
        <w:rPr>
          <w:rFonts w:asciiTheme="minorHAnsi" w:hAnsiTheme="minorHAnsi"/>
          <w:sz w:val="22"/>
          <w:szCs w:val="22"/>
        </w:rPr>
        <w:t xml:space="preserve">  </w:t>
      </w:r>
      <w:r w:rsidR="00B300DF" w:rsidRPr="00AA24B1">
        <w:rPr>
          <w:rFonts w:asciiTheme="minorHAnsi" w:hAnsiTheme="minorHAnsi"/>
          <w:sz w:val="22"/>
          <w:szCs w:val="22"/>
        </w:rPr>
        <w:t xml:space="preserve">A mission is different from a vision in that the </w:t>
      </w:r>
      <w:r w:rsidR="00FE525C" w:rsidRPr="00AA24B1">
        <w:rPr>
          <w:rFonts w:asciiTheme="minorHAnsi" w:hAnsiTheme="minorHAnsi"/>
          <w:sz w:val="22"/>
          <w:szCs w:val="22"/>
        </w:rPr>
        <w:t>vision</w:t>
      </w:r>
      <w:r w:rsidR="00B300DF" w:rsidRPr="00AA24B1">
        <w:rPr>
          <w:rFonts w:asciiTheme="minorHAnsi" w:hAnsiTheme="minorHAnsi"/>
          <w:sz w:val="22"/>
          <w:szCs w:val="22"/>
        </w:rPr>
        <w:t xml:space="preserve"> is the cause and the </w:t>
      </w:r>
      <w:hyperlink r:id="rId12" w:history="1">
        <w:r w:rsidR="00FE525C" w:rsidRPr="00AA24B1">
          <w:rPr>
            <w:rStyle w:val="Hyperlink"/>
            <w:rFonts w:asciiTheme="minorHAnsi" w:hAnsiTheme="minorHAnsi"/>
            <w:color w:val="auto"/>
            <w:sz w:val="22"/>
            <w:szCs w:val="22"/>
            <w:u w:val="none"/>
          </w:rPr>
          <w:t>mission</w:t>
        </w:r>
      </w:hyperlink>
      <w:r w:rsidR="00B300DF" w:rsidRPr="00AA24B1">
        <w:rPr>
          <w:rFonts w:asciiTheme="minorHAnsi" w:hAnsiTheme="minorHAnsi"/>
          <w:sz w:val="22"/>
          <w:szCs w:val="22"/>
        </w:rPr>
        <w:t xml:space="preserve"> is the effect; a mission is something to be </w:t>
      </w:r>
      <w:hyperlink r:id="rId13" w:history="1">
        <w:r w:rsidR="00B300DF" w:rsidRPr="00AA24B1">
          <w:rPr>
            <w:rStyle w:val="Hyperlink"/>
            <w:rFonts w:asciiTheme="minorHAnsi" w:hAnsiTheme="minorHAnsi"/>
            <w:color w:val="auto"/>
            <w:sz w:val="22"/>
            <w:szCs w:val="22"/>
            <w:u w:val="none"/>
          </w:rPr>
          <w:t>accomplished</w:t>
        </w:r>
      </w:hyperlink>
      <w:r w:rsidR="00B300DF" w:rsidRPr="00AA24B1">
        <w:rPr>
          <w:rFonts w:asciiTheme="minorHAnsi" w:hAnsiTheme="minorHAnsi"/>
          <w:sz w:val="22"/>
          <w:szCs w:val="22"/>
        </w:rPr>
        <w:t xml:space="preserve"> whereas a vision is something to be p</w:t>
      </w:r>
      <w:r w:rsidR="00FE525C" w:rsidRPr="00AA24B1">
        <w:rPr>
          <w:rFonts w:asciiTheme="minorHAnsi" w:hAnsiTheme="minorHAnsi"/>
          <w:sz w:val="22"/>
          <w:szCs w:val="22"/>
        </w:rPr>
        <w:t>ursued</w:t>
      </w:r>
      <w:r w:rsidR="00B307C6" w:rsidRPr="00AA24B1">
        <w:rPr>
          <w:rFonts w:asciiTheme="minorHAnsi" w:hAnsiTheme="minorHAnsi"/>
          <w:sz w:val="22"/>
          <w:szCs w:val="22"/>
        </w:rPr>
        <w:t xml:space="preserve">. </w:t>
      </w:r>
      <w:r w:rsidR="003D249E" w:rsidRPr="00AA24B1">
        <w:rPr>
          <w:rFonts w:asciiTheme="minorHAnsi" w:hAnsiTheme="minorHAnsi"/>
          <w:sz w:val="22"/>
          <w:szCs w:val="22"/>
        </w:rPr>
        <w:t xml:space="preserve"> </w:t>
      </w:r>
      <w:r w:rsidR="00B307C6" w:rsidRPr="00AA24B1">
        <w:rPr>
          <w:rFonts w:asciiTheme="minorHAnsi" w:hAnsiTheme="minorHAnsi"/>
          <w:sz w:val="22"/>
          <w:szCs w:val="22"/>
        </w:rPr>
        <w:t xml:space="preserve">A </w:t>
      </w:r>
      <w:proofErr w:type="gramStart"/>
      <w:r w:rsidR="003D249E" w:rsidRPr="00AA24B1">
        <w:rPr>
          <w:rFonts w:asciiTheme="minorHAnsi" w:hAnsiTheme="minorHAnsi"/>
          <w:sz w:val="22"/>
          <w:szCs w:val="22"/>
        </w:rPr>
        <w:t>“visionary”</w:t>
      </w:r>
      <w:r w:rsidR="00B307C6" w:rsidRPr="00AA24B1">
        <w:rPr>
          <w:rFonts w:asciiTheme="minorHAnsi" w:hAnsiTheme="minorHAnsi"/>
          <w:sz w:val="22"/>
          <w:szCs w:val="22"/>
        </w:rPr>
        <w:t xml:space="preserve"> dream</w:t>
      </w:r>
      <w:r w:rsidR="00FE525C" w:rsidRPr="00AA24B1">
        <w:rPr>
          <w:rFonts w:asciiTheme="minorHAnsi" w:hAnsiTheme="minorHAnsi"/>
          <w:sz w:val="22"/>
          <w:szCs w:val="22"/>
        </w:rPr>
        <w:t>s</w:t>
      </w:r>
      <w:proofErr w:type="gramEnd"/>
      <w:r w:rsidR="00C2614D">
        <w:rPr>
          <w:rFonts w:asciiTheme="minorHAnsi" w:hAnsiTheme="minorHAnsi"/>
          <w:sz w:val="22"/>
          <w:szCs w:val="22"/>
        </w:rPr>
        <w:t xml:space="preserve"> </w:t>
      </w:r>
      <w:r w:rsidR="00B307C6" w:rsidRPr="00AA24B1">
        <w:rPr>
          <w:rFonts w:asciiTheme="minorHAnsi" w:hAnsiTheme="minorHAnsi"/>
          <w:sz w:val="22"/>
          <w:szCs w:val="22"/>
        </w:rPr>
        <w:t xml:space="preserve">about what could be, a “missionary” goes into the field </w:t>
      </w:r>
      <w:r w:rsidR="00FE525C" w:rsidRPr="00AA24B1">
        <w:rPr>
          <w:rFonts w:asciiTheme="minorHAnsi" w:hAnsiTheme="minorHAnsi"/>
          <w:sz w:val="22"/>
          <w:szCs w:val="22"/>
        </w:rPr>
        <w:t>and makes</w:t>
      </w:r>
      <w:r w:rsidR="00B307C6" w:rsidRPr="00AA24B1">
        <w:rPr>
          <w:rFonts w:asciiTheme="minorHAnsi" w:hAnsiTheme="minorHAnsi"/>
          <w:sz w:val="22"/>
          <w:szCs w:val="22"/>
        </w:rPr>
        <w:t xml:space="preserve"> it happen. </w:t>
      </w:r>
    </w:p>
    <w:p w14:paraId="4BA2E671" w14:textId="4C014B39" w:rsidR="00272CFD" w:rsidRPr="00A333E4" w:rsidRDefault="00272CFD">
      <w:pPr>
        <w:spacing w:after="0" w:line="240" w:lineRule="auto"/>
        <w:rPr>
          <w:rFonts w:eastAsia="Times New Roman" w:cs="Arial"/>
        </w:rPr>
      </w:pPr>
      <w:r w:rsidRPr="00AA24B1">
        <w:rPr>
          <w:b/>
        </w:rPr>
        <w:t>Nonprofit (a.k.a. non-profit or not-for-profit)</w:t>
      </w:r>
      <w:r w:rsidR="00D80642" w:rsidRPr="00AA24B1">
        <w:rPr>
          <w:b/>
        </w:rPr>
        <w:t>:</w:t>
      </w:r>
      <w:r w:rsidR="00143099">
        <w:rPr>
          <w:b/>
        </w:rPr>
        <w:t xml:space="preserve"> </w:t>
      </w:r>
      <w:r w:rsidR="00CA6631" w:rsidRPr="00AA24B1">
        <w:t>A</w:t>
      </w:r>
      <w:r w:rsidR="00CA6631" w:rsidRPr="00A333E4">
        <w:rPr>
          <w:rFonts w:eastAsia="Times New Roman" w:cs="Arial"/>
        </w:rPr>
        <w:t xml:space="preserve">n organization whose income is used for the benefit </w:t>
      </w:r>
      <w:r w:rsidR="00375306" w:rsidRPr="00A333E4">
        <w:rPr>
          <w:rFonts w:eastAsia="Times New Roman" w:cs="Arial"/>
        </w:rPr>
        <w:t>of others</w:t>
      </w:r>
      <w:r w:rsidR="00CA6631" w:rsidRPr="00A333E4">
        <w:rPr>
          <w:rFonts w:eastAsia="Times New Roman" w:cs="Arial"/>
        </w:rPr>
        <w:t xml:space="preserve"> or for the community in general. Various categories of </w:t>
      </w:r>
      <w:r w:rsidR="00F2091D" w:rsidRPr="00A333E4">
        <w:rPr>
          <w:rFonts w:eastAsia="Times New Roman" w:cs="Arial"/>
        </w:rPr>
        <w:t>nonprofit</w:t>
      </w:r>
      <w:r w:rsidR="00CA6631" w:rsidRPr="00A333E4">
        <w:rPr>
          <w:rFonts w:eastAsia="Times New Roman" w:cs="Arial"/>
        </w:rPr>
        <w:t>s</w:t>
      </w:r>
      <w:r w:rsidR="00D80642" w:rsidRPr="00A333E4">
        <w:rPr>
          <w:rFonts w:eastAsia="Times New Roman" w:cs="Arial"/>
        </w:rPr>
        <w:t xml:space="preserve"> </w:t>
      </w:r>
      <w:r w:rsidR="00CA6631" w:rsidRPr="00A333E4">
        <w:rPr>
          <w:rFonts w:eastAsia="Times New Roman" w:cs="Arial"/>
        </w:rPr>
        <w:t xml:space="preserve">are designated by the Internal Revenue Service. Funds received by a nonprofit must be used only in support of its </w:t>
      </w:r>
      <w:r w:rsidR="00375306" w:rsidRPr="00A333E4">
        <w:rPr>
          <w:rFonts w:eastAsia="Times New Roman" w:cs="Arial"/>
        </w:rPr>
        <w:t xml:space="preserve">stated </w:t>
      </w:r>
      <w:r w:rsidR="00CA6631" w:rsidRPr="00A333E4">
        <w:rPr>
          <w:rFonts w:eastAsia="Times New Roman" w:cs="Arial"/>
        </w:rPr>
        <w:t xml:space="preserve">mission and </w:t>
      </w:r>
      <w:r w:rsidR="00375306" w:rsidRPr="00A333E4">
        <w:rPr>
          <w:rFonts w:eastAsia="Times New Roman" w:cs="Arial"/>
        </w:rPr>
        <w:t>purpose</w:t>
      </w:r>
      <w:r w:rsidR="00CA6631" w:rsidRPr="00A333E4">
        <w:rPr>
          <w:rFonts w:eastAsia="Times New Roman" w:cs="Arial"/>
        </w:rPr>
        <w:t xml:space="preserve">.  Note: </w:t>
      </w:r>
      <w:proofErr w:type="gramStart"/>
      <w:r w:rsidR="00C2614D">
        <w:rPr>
          <w:rFonts w:eastAsia="Times New Roman" w:cs="Arial"/>
        </w:rPr>
        <w:t>A</w:t>
      </w:r>
      <w:r w:rsidR="00CA6631" w:rsidRPr="00A333E4">
        <w:rPr>
          <w:rFonts w:eastAsia="Times New Roman" w:cs="Arial"/>
        </w:rPr>
        <w:t xml:space="preserve"> majority of</w:t>
      </w:r>
      <w:proofErr w:type="gramEnd"/>
      <w:r w:rsidR="00CA6631" w:rsidRPr="00A333E4">
        <w:rPr>
          <w:rFonts w:eastAsia="Times New Roman" w:cs="Arial"/>
        </w:rPr>
        <w:t xml:space="preserve"> </w:t>
      </w:r>
      <w:r w:rsidR="00F2091D" w:rsidRPr="00A333E4">
        <w:rPr>
          <w:rFonts w:eastAsia="Times New Roman" w:cs="Arial"/>
        </w:rPr>
        <w:t>nonprofit</w:t>
      </w:r>
      <w:r w:rsidR="00CA6631" w:rsidRPr="00A333E4">
        <w:rPr>
          <w:rFonts w:eastAsia="Times New Roman" w:cs="Arial"/>
        </w:rPr>
        <w:t xml:space="preserve"> organizations in rural communities </w:t>
      </w:r>
      <w:r w:rsidR="002B116E" w:rsidRPr="00A333E4">
        <w:rPr>
          <w:rFonts w:eastAsia="Times New Roman" w:cs="Arial"/>
        </w:rPr>
        <w:t xml:space="preserve">may not </w:t>
      </w:r>
      <w:r w:rsidR="00CA6631" w:rsidRPr="00A333E4">
        <w:rPr>
          <w:rFonts w:eastAsia="Times New Roman" w:cs="Arial"/>
        </w:rPr>
        <w:t xml:space="preserve">have “charitable” tax status from the IRS. For example, Chambers of Commerce, Community Clubs, Golf Courses, American Legions, Cemetery Associations are all </w:t>
      </w:r>
      <w:r w:rsidR="00F2091D" w:rsidRPr="00A333E4">
        <w:rPr>
          <w:rFonts w:eastAsia="Times New Roman" w:cs="Arial"/>
        </w:rPr>
        <w:t>nonprofit</w:t>
      </w:r>
      <w:r w:rsidR="00CA6631" w:rsidRPr="00A333E4">
        <w:rPr>
          <w:rFonts w:eastAsia="Times New Roman" w:cs="Arial"/>
        </w:rPr>
        <w:t>, but are organized primarily to benefit their members so are therefore not considered charitable</w:t>
      </w:r>
      <w:r w:rsidR="00375306" w:rsidRPr="00A333E4">
        <w:rPr>
          <w:rFonts w:eastAsia="Times New Roman" w:cs="Arial"/>
        </w:rPr>
        <w:t xml:space="preserve"> or tax-exempt</w:t>
      </w:r>
      <w:r w:rsidR="00CA6631" w:rsidRPr="00A333E4">
        <w:rPr>
          <w:rFonts w:eastAsia="Times New Roman" w:cs="Arial"/>
        </w:rPr>
        <w:t xml:space="preserve"> in the eyes of the IRS. </w:t>
      </w:r>
    </w:p>
    <w:p w14:paraId="436F491A" w14:textId="77777777" w:rsidR="003B60D3" w:rsidRPr="00A333E4" w:rsidRDefault="003B60D3">
      <w:pPr>
        <w:spacing w:after="0" w:line="240" w:lineRule="auto"/>
        <w:rPr>
          <w:rFonts w:eastAsia="Times New Roman" w:cs="Arial"/>
        </w:rPr>
      </w:pPr>
    </w:p>
    <w:p w14:paraId="1F54524C" w14:textId="2DAD9D34" w:rsidR="003B60D3" w:rsidRPr="00A333E4" w:rsidRDefault="003B60D3">
      <w:pPr>
        <w:spacing w:after="0" w:line="240" w:lineRule="auto"/>
        <w:rPr>
          <w:rFonts w:eastAsia="Times New Roman" w:cs="Arial"/>
        </w:rPr>
      </w:pPr>
      <w:r w:rsidRPr="00A333E4">
        <w:rPr>
          <w:rFonts w:eastAsia="Times New Roman" w:cs="Arial"/>
          <w:b/>
        </w:rPr>
        <w:t>Non-</w:t>
      </w:r>
      <w:r w:rsidR="00C64BB3" w:rsidRPr="00A333E4">
        <w:rPr>
          <w:rFonts w:eastAsia="Times New Roman" w:cs="Arial"/>
          <w:b/>
        </w:rPr>
        <w:t xml:space="preserve">Traditional </w:t>
      </w:r>
      <w:r w:rsidRPr="00A333E4">
        <w:rPr>
          <w:rFonts w:eastAsia="Times New Roman" w:cs="Arial"/>
          <w:b/>
        </w:rPr>
        <w:t>Scholarship</w:t>
      </w:r>
      <w:r w:rsidR="00D80642" w:rsidRPr="00A333E4">
        <w:rPr>
          <w:rFonts w:eastAsia="Times New Roman" w:cs="Arial"/>
        </w:rPr>
        <w:t>:</w:t>
      </w:r>
      <w:r w:rsidR="00143099">
        <w:rPr>
          <w:rFonts w:eastAsia="Times New Roman" w:cs="Arial"/>
        </w:rPr>
        <w:t xml:space="preserve"> </w:t>
      </w:r>
      <w:r w:rsidRPr="00A333E4">
        <w:rPr>
          <w:rFonts w:eastAsia="Times New Roman" w:cs="Arial"/>
        </w:rPr>
        <w:t>A scholarship given to a non-traditional student</w:t>
      </w:r>
      <w:r w:rsidR="002B116E" w:rsidRPr="00A333E4">
        <w:rPr>
          <w:rFonts w:eastAsia="Times New Roman" w:cs="Arial"/>
        </w:rPr>
        <w:t xml:space="preserve">: </w:t>
      </w:r>
      <w:r w:rsidRPr="00A333E4">
        <w:rPr>
          <w:rFonts w:eastAsia="Times New Roman" w:cs="Arial"/>
        </w:rPr>
        <w:t xml:space="preserve">an adult whose post-secondary education was interrupted but now desires to go back to </w:t>
      </w:r>
      <w:r w:rsidR="00714F04" w:rsidRPr="00A333E4">
        <w:rPr>
          <w:rFonts w:eastAsia="Times New Roman" w:cs="Arial"/>
        </w:rPr>
        <w:t xml:space="preserve">attain post-secondary education, or </w:t>
      </w:r>
      <w:r w:rsidR="002B116E" w:rsidRPr="00A333E4">
        <w:rPr>
          <w:rFonts w:eastAsia="Times New Roman" w:cs="Arial"/>
        </w:rPr>
        <w:t xml:space="preserve">professional </w:t>
      </w:r>
      <w:r w:rsidR="00714F04" w:rsidRPr="00A333E4">
        <w:rPr>
          <w:rFonts w:eastAsia="Times New Roman" w:cs="Arial"/>
        </w:rPr>
        <w:t>development/certificatio</w:t>
      </w:r>
      <w:r w:rsidR="002B116E" w:rsidRPr="00A333E4">
        <w:rPr>
          <w:rFonts w:eastAsia="Times New Roman" w:cs="Arial"/>
        </w:rPr>
        <w:t>n</w:t>
      </w:r>
      <w:r w:rsidRPr="00A333E4">
        <w:rPr>
          <w:rFonts w:eastAsia="Times New Roman" w:cs="Arial"/>
        </w:rPr>
        <w:t xml:space="preserve">. </w:t>
      </w:r>
    </w:p>
    <w:p w14:paraId="00E5FE03" w14:textId="77777777" w:rsidR="00F741FC" w:rsidRPr="00AA24B1" w:rsidRDefault="00F741FC">
      <w:pPr>
        <w:spacing w:after="0" w:line="240" w:lineRule="auto"/>
        <w:rPr>
          <w:b/>
        </w:rPr>
      </w:pPr>
    </w:p>
    <w:p w14:paraId="124E68BF" w14:textId="2CCCCC8B" w:rsidR="00F741FC" w:rsidRPr="00AA24B1" w:rsidRDefault="00F741FC">
      <w:pPr>
        <w:spacing w:after="0" w:line="240" w:lineRule="auto"/>
        <w:rPr>
          <w:b/>
        </w:rPr>
      </w:pPr>
      <w:r w:rsidRPr="00AA24B1">
        <w:rPr>
          <w:b/>
        </w:rPr>
        <w:t>Operating Support</w:t>
      </w:r>
      <w:r w:rsidR="00D80642" w:rsidRPr="00AA24B1">
        <w:rPr>
          <w:b/>
        </w:rPr>
        <w:t>:</w:t>
      </w:r>
      <w:r w:rsidR="00143099">
        <w:rPr>
          <w:b/>
        </w:rPr>
        <w:t xml:space="preserve"> </w:t>
      </w:r>
      <w:r w:rsidR="00361365" w:rsidRPr="00A333E4">
        <w:rPr>
          <w:rFonts w:cs="Arial"/>
        </w:rPr>
        <w:t>A contribution given to cover an org</w:t>
      </w:r>
      <w:r w:rsidR="007B060B" w:rsidRPr="00A333E4">
        <w:rPr>
          <w:rFonts w:cs="Arial"/>
        </w:rPr>
        <w:t xml:space="preserve">anization’s day-to-day </w:t>
      </w:r>
      <w:r w:rsidR="00361365" w:rsidRPr="00A333E4">
        <w:rPr>
          <w:rFonts w:cs="Arial"/>
        </w:rPr>
        <w:t>expenses, such as salaries, utilities, office supplies, etc.</w:t>
      </w:r>
    </w:p>
    <w:p w14:paraId="65152EF1" w14:textId="77777777" w:rsidR="00F741FC" w:rsidRPr="00AA24B1" w:rsidRDefault="00F741FC">
      <w:pPr>
        <w:spacing w:after="0" w:line="240" w:lineRule="auto"/>
        <w:rPr>
          <w:b/>
        </w:rPr>
      </w:pPr>
    </w:p>
    <w:p w14:paraId="78B6CACC" w14:textId="377DA860" w:rsidR="00687192" w:rsidRPr="00AA24B1" w:rsidRDefault="00687192">
      <w:pPr>
        <w:spacing w:after="0" w:line="240" w:lineRule="auto"/>
        <w:rPr>
          <w:b/>
        </w:rPr>
      </w:pPr>
      <w:r w:rsidRPr="00AA24B1">
        <w:rPr>
          <w:b/>
        </w:rPr>
        <w:t>Passive Hope</w:t>
      </w:r>
      <w:r w:rsidR="00D80642" w:rsidRPr="00AA24B1">
        <w:t>:</w:t>
      </w:r>
      <w:r w:rsidR="00143099">
        <w:t xml:space="preserve"> </w:t>
      </w:r>
      <w:r w:rsidR="00B0745C" w:rsidRPr="00AA24B1">
        <w:t>Individuals wait</w:t>
      </w:r>
      <w:r w:rsidR="00714F04" w:rsidRPr="00AA24B1">
        <w:t>ing</w:t>
      </w:r>
      <w:r w:rsidR="00B0745C" w:rsidRPr="00AA24B1">
        <w:t xml:space="preserve"> for help from the outside to solve a problem for them or to fulfill their dream or goal. The opposite is active hope when individuals are proactive.  </w:t>
      </w:r>
      <w:r w:rsidRPr="00AA24B1">
        <w:t>(</w:t>
      </w:r>
      <w:r w:rsidR="00C2614D">
        <w:t>S</w:t>
      </w:r>
      <w:r w:rsidRPr="00AA24B1">
        <w:t>ee Ac</w:t>
      </w:r>
      <w:r w:rsidR="00B0745C" w:rsidRPr="00AA24B1">
        <w:t>t</w:t>
      </w:r>
      <w:r w:rsidRPr="00AA24B1">
        <w:t>ive Hope)</w:t>
      </w:r>
    </w:p>
    <w:p w14:paraId="178EE434" w14:textId="77777777" w:rsidR="00687192" w:rsidRPr="00AA24B1" w:rsidRDefault="00687192">
      <w:pPr>
        <w:spacing w:after="0" w:line="240" w:lineRule="auto"/>
        <w:rPr>
          <w:b/>
        </w:rPr>
      </w:pPr>
    </w:p>
    <w:p w14:paraId="5FD56E8A" w14:textId="11604BBE" w:rsidR="00F741FC" w:rsidRPr="00AA24B1" w:rsidRDefault="00F741FC">
      <w:pPr>
        <w:spacing w:after="0" w:line="240" w:lineRule="auto"/>
        <w:rPr>
          <w:b/>
        </w:rPr>
      </w:pPr>
      <w:r w:rsidRPr="00AA24B1">
        <w:rPr>
          <w:b/>
        </w:rPr>
        <w:t>Payout Requirement</w:t>
      </w:r>
      <w:r w:rsidR="00D80642" w:rsidRPr="00AA24B1">
        <w:rPr>
          <w:b/>
        </w:rPr>
        <w:t>:</w:t>
      </w:r>
      <w:r w:rsidR="00143099">
        <w:rPr>
          <w:b/>
        </w:rPr>
        <w:t xml:space="preserve"> </w:t>
      </w:r>
      <w:r w:rsidR="00361365" w:rsidRPr="00A333E4">
        <w:rPr>
          <w:rFonts w:cs="Arial"/>
        </w:rPr>
        <w:t xml:space="preserve">The minimum amount that private foundations are required to expend for charitable purposes (including grants and, within certain limits, the administrative cost of making grants). In general, a private foundation must meet or exceed an annual payout requirement of five percent (5%) of the average market value of its total assets.  </w:t>
      </w:r>
      <w:r w:rsidR="00D80642" w:rsidRPr="00A333E4">
        <w:rPr>
          <w:rFonts w:cs="Arial"/>
        </w:rPr>
        <w:t xml:space="preserve">NCF </w:t>
      </w:r>
      <w:r w:rsidR="0008174D" w:rsidRPr="00A333E4">
        <w:rPr>
          <w:rFonts w:cs="Arial"/>
        </w:rPr>
        <w:t>offers affiliated funds a choice between two asset allocation models – an equity-weighted (4.5% annual payout rate) and a balanced (3.5% annual payout rate).</w:t>
      </w:r>
    </w:p>
    <w:p w14:paraId="19FE8132" w14:textId="77777777" w:rsidR="00F741FC" w:rsidRPr="00AA24B1" w:rsidRDefault="00F741FC">
      <w:pPr>
        <w:spacing w:after="0" w:line="240" w:lineRule="auto"/>
        <w:rPr>
          <w:b/>
        </w:rPr>
      </w:pPr>
    </w:p>
    <w:p w14:paraId="53AF2591" w14:textId="4931C12B" w:rsidR="00F741FC" w:rsidRPr="00A333E4" w:rsidRDefault="00F741FC">
      <w:pPr>
        <w:spacing w:after="0" w:line="240" w:lineRule="auto"/>
        <w:rPr>
          <w:rFonts w:cs="Arial"/>
        </w:rPr>
      </w:pPr>
      <w:r w:rsidRPr="00AA24B1">
        <w:rPr>
          <w:b/>
        </w:rPr>
        <w:lastRenderedPageBreak/>
        <w:t>Philanthropy</w:t>
      </w:r>
      <w:r w:rsidR="0008174D" w:rsidRPr="00AA24B1">
        <w:rPr>
          <w:b/>
        </w:rPr>
        <w:t>:</w:t>
      </w:r>
      <w:r w:rsidR="00143099">
        <w:rPr>
          <w:b/>
        </w:rPr>
        <w:t xml:space="preserve"> </w:t>
      </w:r>
      <w:r w:rsidR="00191315" w:rsidRPr="00A333E4">
        <w:rPr>
          <w:rFonts w:cs="Arial"/>
        </w:rPr>
        <w:t>The word is derived f</w:t>
      </w:r>
      <w:r w:rsidR="007B060B" w:rsidRPr="00A333E4">
        <w:rPr>
          <w:rFonts w:cs="Arial"/>
        </w:rPr>
        <w:t xml:space="preserve">rom the Greek language, translated </w:t>
      </w:r>
      <w:r w:rsidR="00714F04" w:rsidRPr="00A333E4">
        <w:rPr>
          <w:rFonts w:cs="Arial"/>
        </w:rPr>
        <w:t>as</w:t>
      </w:r>
      <w:r w:rsidR="00191315" w:rsidRPr="00A333E4">
        <w:rPr>
          <w:rFonts w:cs="Arial"/>
        </w:rPr>
        <w:t xml:space="preserve"> “love for mankind.” Modern definitions include the concept of voluntary giving by an individual or group to promote the common good and improve the quality of life.</w:t>
      </w:r>
      <w:r w:rsidR="003B11EA" w:rsidRPr="00A333E4">
        <w:rPr>
          <w:rFonts w:cs="Arial"/>
        </w:rPr>
        <w:t xml:space="preserve"> Philanthropy </w:t>
      </w:r>
      <w:r w:rsidR="00AC76BA" w:rsidRPr="00A333E4">
        <w:rPr>
          <w:rFonts w:cs="Arial"/>
        </w:rPr>
        <w:t>includes</w:t>
      </w:r>
      <w:r w:rsidR="003B11EA" w:rsidRPr="00A333E4">
        <w:rPr>
          <w:rFonts w:cs="Arial"/>
        </w:rPr>
        <w:t xml:space="preserve"> gifts of time, talent and treasure. </w:t>
      </w:r>
    </w:p>
    <w:p w14:paraId="39A4D9C0" w14:textId="77777777" w:rsidR="00FE23C5" w:rsidRPr="00AA24B1" w:rsidRDefault="00FE23C5">
      <w:pPr>
        <w:spacing w:after="0" w:line="240" w:lineRule="auto"/>
        <w:rPr>
          <w:rFonts w:cs="Arial"/>
        </w:rPr>
      </w:pPr>
    </w:p>
    <w:p w14:paraId="32DAC196" w14:textId="072D1E7F" w:rsidR="00FE23C5" w:rsidRPr="00A333E4" w:rsidRDefault="00FE23C5">
      <w:pPr>
        <w:spacing w:after="0" w:line="255" w:lineRule="atLeast"/>
        <w:jc w:val="both"/>
        <w:rPr>
          <w:rFonts w:eastAsia="Times New Roman" w:cs="Times New Roman"/>
        </w:rPr>
      </w:pPr>
      <w:r w:rsidRPr="00A333E4">
        <w:rPr>
          <w:rFonts w:eastAsia="Times New Roman" w:cs="Times New Roman"/>
          <w:b/>
          <w:bCs/>
        </w:rPr>
        <w:t>Pledge:</w:t>
      </w:r>
      <w:r w:rsidR="0008174D" w:rsidRPr="00A333E4">
        <w:rPr>
          <w:rFonts w:eastAsia="Times New Roman" w:cs="Times New Roman"/>
        </w:rPr>
        <w:tab/>
      </w:r>
      <w:r w:rsidRPr="00A333E4">
        <w:rPr>
          <w:rFonts w:eastAsia="Times New Roman" w:cs="Times New Roman"/>
        </w:rPr>
        <w:t>A promise to make future contributions to an organization. For example, some donors make multiyear pledges promising to grant a specific amount of money each year.</w:t>
      </w:r>
    </w:p>
    <w:p w14:paraId="014113AE" w14:textId="77777777" w:rsidR="00692B22" w:rsidRPr="00AA24B1" w:rsidRDefault="00692B22">
      <w:pPr>
        <w:spacing w:after="0" w:line="240" w:lineRule="auto"/>
        <w:rPr>
          <w:b/>
        </w:rPr>
      </w:pPr>
    </w:p>
    <w:p w14:paraId="389CB22F" w14:textId="4A41CE18" w:rsidR="00692B22" w:rsidRPr="00AA24B1" w:rsidRDefault="00692B22">
      <w:pPr>
        <w:spacing w:after="0" w:line="240" w:lineRule="auto"/>
        <w:rPr>
          <w:b/>
        </w:rPr>
      </w:pPr>
      <w:r w:rsidRPr="00AA24B1">
        <w:rPr>
          <w:b/>
        </w:rPr>
        <w:t>Planned Gift</w:t>
      </w:r>
      <w:r w:rsidR="0008174D" w:rsidRPr="00AA24B1">
        <w:rPr>
          <w:b/>
        </w:rPr>
        <w:t>:</w:t>
      </w:r>
      <w:r w:rsidR="00143099">
        <w:rPr>
          <w:b/>
        </w:rPr>
        <w:t xml:space="preserve"> </w:t>
      </w:r>
      <w:r w:rsidR="00FB6D54" w:rsidRPr="00AA24B1">
        <w:t>A future gift of a donor’s assets such as</w:t>
      </w:r>
      <w:r w:rsidR="00CC1933" w:rsidRPr="00AA24B1">
        <w:t xml:space="preserve"> a payout of a</w:t>
      </w:r>
      <w:r w:rsidR="00FB6D54" w:rsidRPr="00AA24B1">
        <w:t xml:space="preserve"> life insurance</w:t>
      </w:r>
      <w:r w:rsidR="00CC1933" w:rsidRPr="00AA24B1">
        <w:t xml:space="preserve"> policy</w:t>
      </w:r>
      <w:r w:rsidR="00FB6D54" w:rsidRPr="00AA24B1">
        <w:t>, a specified dollar amount</w:t>
      </w:r>
      <w:r w:rsidR="00CC1933" w:rsidRPr="00AA24B1">
        <w:t>,</w:t>
      </w:r>
      <w:r w:rsidR="00FB6D54" w:rsidRPr="00AA24B1">
        <w:t xml:space="preserve"> or percentage of assets in a will, etc. Planned gifts are typically</w:t>
      </w:r>
      <w:r w:rsidR="00FB6D54" w:rsidRPr="00A333E4">
        <w:rPr>
          <w:rFonts w:cs="Arial"/>
        </w:rPr>
        <w:t xml:space="preserve"> developed by working with a </w:t>
      </w:r>
      <w:r w:rsidR="007B060B" w:rsidRPr="00A333E4">
        <w:rPr>
          <w:rFonts w:cs="Arial"/>
        </w:rPr>
        <w:t xml:space="preserve">professional </w:t>
      </w:r>
      <w:r w:rsidR="00FB6D54" w:rsidRPr="00A333E4">
        <w:rPr>
          <w:rFonts w:cs="Arial"/>
        </w:rPr>
        <w:t xml:space="preserve">financial advisor (attorney, accountant, trust officer, life insurance agent, etc.). The donor </w:t>
      </w:r>
      <w:r w:rsidR="00C2614D">
        <w:rPr>
          <w:rFonts w:cs="Arial"/>
        </w:rPr>
        <w:t xml:space="preserve">may </w:t>
      </w:r>
      <w:r w:rsidR="00FB6D54" w:rsidRPr="00A333E4">
        <w:rPr>
          <w:rFonts w:cs="Arial"/>
        </w:rPr>
        <w:t xml:space="preserve">direct a portion of his or her assets to charitable causes of </w:t>
      </w:r>
      <w:r w:rsidR="00CC1933" w:rsidRPr="00A333E4">
        <w:rPr>
          <w:rFonts w:cs="Arial"/>
        </w:rPr>
        <w:t xml:space="preserve">his or her </w:t>
      </w:r>
      <w:r w:rsidR="00FB6D54" w:rsidRPr="00A333E4">
        <w:rPr>
          <w:rFonts w:cs="Arial"/>
        </w:rPr>
        <w:t xml:space="preserve">choice </w:t>
      </w:r>
      <w:r w:rsidR="007B060B" w:rsidRPr="00A333E4">
        <w:rPr>
          <w:rFonts w:cs="Arial"/>
        </w:rPr>
        <w:t xml:space="preserve">to create </w:t>
      </w:r>
      <w:r w:rsidR="00FB6D54" w:rsidRPr="00A333E4">
        <w:rPr>
          <w:rFonts w:cs="Arial"/>
        </w:rPr>
        <w:t>a philanthropic legacy</w:t>
      </w:r>
      <w:r w:rsidR="007B060B" w:rsidRPr="00A333E4">
        <w:rPr>
          <w:rFonts w:cs="Arial"/>
        </w:rPr>
        <w:t>. The donor typically receives</w:t>
      </w:r>
      <w:r w:rsidR="00FB6D54" w:rsidRPr="00A333E4">
        <w:rPr>
          <w:rFonts w:cs="Arial"/>
        </w:rPr>
        <w:t xml:space="preserve"> favorable tax consequences from </w:t>
      </w:r>
      <w:r w:rsidR="00CC1933" w:rsidRPr="00A333E4">
        <w:rPr>
          <w:rFonts w:cs="Arial"/>
        </w:rPr>
        <w:t xml:space="preserve">making a </w:t>
      </w:r>
      <w:r w:rsidR="00FB6D54" w:rsidRPr="00A333E4">
        <w:rPr>
          <w:rFonts w:cs="Arial"/>
        </w:rPr>
        <w:t xml:space="preserve">planned gift. </w:t>
      </w:r>
    </w:p>
    <w:p w14:paraId="6E6C82D9" w14:textId="77777777" w:rsidR="00F741FC" w:rsidRPr="00AA24B1" w:rsidRDefault="00F741FC">
      <w:pPr>
        <w:spacing w:after="0" w:line="240" w:lineRule="auto"/>
        <w:rPr>
          <w:b/>
        </w:rPr>
      </w:pPr>
    </w:p>
    <w:p w14:paraId="53E4B8F7" w14:textId="295505C6" w:rsidR="00F741FC" w:rsidRPr="00A333E4" w:rsidRDefault="00F741FC">
      <w:pPr>
        <w:spacing w:after="0" w:line="240" w:lineRule="auto"/>
        <w:rPr>
          <w:rFonts w:cs="Arial"/>
        </w:rPr>
      </w:pPr>
      <w:r w:rsidRPr="00AA24B1">
        <w:rPr>
          <w:b/>
        </w:rPr>
        <w:t>Private Foundation</w:t>
      </w:r>
      <w:r w:rsidR="0008174D" w:rsidRPr="00AA24B1">
        <w:rPr>
          <w:b/>
        </w:rPr>
        <w:t>:</w:t>
      </w:r>
      <w:r w:rsidR="00143099">
        <w:rPr>
          <w:b/>
        </w:rPr>
        <w:t xml:space="preserve"> </w:t>
      </w:r>
      <w:r w:rsidR="00191315" w:rsidRPr="00A333E4">
        <w:rPr>
          <w:rFonts w:cs="Arial"/>
        </w:rPr>
        <w:t>A 501(c)(3) organization, further defined in the IRC section 509(a), that does not qualify as a public charity. Generally, a Private Foundation is a nonprofit organization established and supported primarily by private funds</w:t>
      </w:r>
      <w:r w:rsidR="007B060B" w:rsidRPr="00A333E4">
        <w:rPr>
          <w:rFonts w:cs="Arial"/>
        </w:rPr>
        <w:t xml:space="preserve"> such as from a family or business</w:t>
      </w:r>
      <w:r w:rsidR="00191315" w:rsidRPr="00A333E4">
        <w:rPr>
          <w:rFonts w:cs="Arial"/>
        </w:rPr>
        <w:t xml:space="preserve">. Private operating foundations conduct their own programs, expending funds directly for charitable activities. A private non-operating foundation supports charitable activities by making grants to other </w:t>
      </w:r>
      <w:r w:rsidR="007B060B" w:rsidRPr="00A333E4">
        <w:rPr>
          <w:rFonts w:cs="Arial"/>
        </w:rPr>
        <w:t xml:space="preserve">qualified </w:t>
      </w:r>
      <w:r w:rsidR="00191315" w:rsidRPr="00A333E4">
        <w:rPr>
          <w:rFonts w:cs="Arial"/>
        </w:rPr>
        <w:t xml:space="preserve">nonprofit organizations. </w:t>
      </w:r>
      <w:r w:rsidR="00FB6D54" w:rsidRPr="00A333E4">
        <w:rPr>
          <w:rFonts w:cs="Arial"/>
        </w:rPr>
        <w:t xml:space="preserve">Private foundations are required to grant at least 5% of their assets each year. </w:t>
      </w:r>
      <w:r w:rsidR="007B060B" w:rsidRPr="00A333E4">
        <w:rPr>
          <w:rFonts w:cs="Arial"/>
        </w:rPr>
        <w:t>(</w:t>
      </w:r>
      <w:r w:rsidR="00293089">
        <w:rPr>
          <w:rFonts w:cs="Arial"/>
        </w:rPr>
        <w:t>S</w:t>
      </w:r>
      <w:r w:rsidR="007B060B" w:rsidRPr="00A333E4">
        <w:rPr>
          <w:rFonts w:cs="Arial"/>
        </w:rPr>
        <w:t>ee Family Foundation and Donor</w:t>
      </w:r>
      <w:r w:rsidR="00293089">
        <w:rPr>
          <w:rFonts w:cs="Arial"/>
        </w:rPr>
        <w:t>-</w:t>
      </w:r>
      <w:r w:rsidR="007B060B" w:rsidRPr="00A333E4">
        <w:rPr>
          <w:rFonts w:cs="Arial"/>
        </w:rPr>
        <w:t>Advised Fund)</w:t>
      </w:r>
    </w:p>
    <w:p w14:paraId="0898B892" w14:textId="77777777" w:rsidR="00FB6D54" w:rsidRPr="00AA24B1" w:rsidRDefault="00FB6D54">
      <w:pPr>
        <w:spacing w:after="0" w:line="240" w:lineRule="auto"/>
        <w:rPr>
          <w:b/>
        </w:rPr>
      </w:pPr>
    </w:p>
    <w:p w14:paraId="65ED6E89" w14:textId="1459B71F" w:rsidR="00F741FC" w:rsidRPr="00AA24B1" w:rsidRDefault="00F741FC">
      <w:pPr>
        <w:spacing w:after="0" w:line="240" w:lineRule="auto"/>
        <w:rPr>
          <w:b/>
        </w:rPr>
      </w:pPr>
      <w:r w:rsidRPr="00AA24B1">
        <w:rPr>
          <w:b/>
        </w:rPr>
        <w:t>Private Benefit</w:t>
      </w:r>
      <w:r w:rsidR="0008174D" w:rsidRPr="00AA24B1">
        <w:rPr>
          <w:b/>
        </w:rPr>
        <w:t>:</w:t>
      </w:r>
      <w:r w:rsidR="0008174D" w:rsidRPr="00AA24B1">
        <w:rPr>
          <w:b/>
        </w:rPr>
        <w:tab/>
      </w:r>
      <w:r w:rsidR="00143099">
        <w:rPr>
          <w:b/>
        </w:rPr>
        <w:t xml:space="preserve"> </w:t>
      </w:r>
      <w:r w:rsidR="001750F0" w:rsidRPr="00A333E4">
        <w:rPr>
          <w:rFonts w:cs="Arial"/>
        </w:rPr>
        <w:t xml:space="preserve">The </w:t>
      </w:r>
      <w:r w:rsidR="00AC76BA" w:rsidRPr="00A333E4">
        <w:rPr>
          <w:rFonts w:cs="Arial"/>
        </w:rPr>
        <w:t xml:space="preserve">IRS </w:t>
      </w:r>
      <w:r w:rsidR="00B307C6" w:rsidRPr="00A333E4">
        <w:rPr>
          <w:rFonts w:cs="Arial"/>
        </w:rPr>
        <w:t>does not allow t</w:t>
      </w:r>
      <w:r w:rsidR="00FB6D54" w:rsidRPr="00A333E4">
        <w:rPr>
          <w:rFonts w:cs="Arial"/>
        </w:rPr>
        <w:t xml:space="preserve">he transfer or use of a charity’s assets or income, or the conferment of undue advantage, to </w:t>
      </w:r>
      <w:r w:rsidR="00B307C6" w:rsidRPr="00A333E4">
        <w:rPr>
          <w:rFonts w:cs="Arial"/>
        </w:rPr>
        <w:t xml:space="preserve">benefit </w:t>
      </w:r>
      <w:r w:rsidR="00FB6D54" w:rsidRPr="00A333E4">
        <w:rPr>
          <w:rFonts w:cs="Arial"/>
        </w:rPr>
        <w:t xml:space="preserve">private persons </w:t>
      </w:r>
      <w:r w:rsidR="00B307C6" w:rsidRPr="00A333E4">
        <w:rPr>
          <w:rFonts w:cs="Arial"/>
        </w:rPr>
        <w:t>especially to the organization’s</w:t>
      </w:r>
      <w:r w:rsidR="00FB6D54" w:rsidRPr="00A333E4">
        <w:rPr>
          <w:rFonts w:cs="Arial"/>
        </w:rPr>
        <w:t xml:space="preserve"> insiders.</w:t>
      </w:r>
      <w:r w:rsidR="00B307C6" w:rsidRPr="00A333E4">
        <w:rPr>
          <w:rFonts w:cs="Arial"/>
        </w:rPr>
        <w:t xml:space="preserve"> </w:t>
      </w:r>
      <w:r w:rsidR="007B060B" w:rsidRPr="00A333E4">
        <w:rPr>
          <w:rFonts w:cs="Arial"/>
        </w:rPr>
        <w:t xml:space="preserve">Any </w:t>
      </w:r>
      <w:r w:rsidR="00B307C6" w:rsidRPr="00A333E4">
        <w:rPr>
          <w:rFonts w:cs="Arial"/>
        </w:rPr>
        <w:t xml:space="preserve">private benefit </w:t>
      </w:r>
      <w:r w:rsidR="007B060B" w:rsidRPr="00A333E4">
        <w:rPr>
          <w:rFonts w:cs="Arial"/>
        </w:rPr>
        <w:t>can</w:t>
      </w:r>
      <w:r w:rsidR="00B307C6" w:rsidRPr="00A333E4">
        <w:rPr>
          <w:rFonts w:cs="Arial"/>
        </w:rPr>
        <w:t xml:space="preserve">not be more than incidental to the charitable purpose being served. </w:t>
      </w:r>
      <w:r w:rsidR="00FB6D54" w:rsidRPr="00A333E4">
        <w:rPr>
          <w:rFonts w:cs="Arial"/>
        </w:rPr>
        <w:t xml:space="preserve"> Private benefit is a broad term that includes inurement and applies to all 501(c)(3) organizations.</w:t>
      </w:r>
      <w:r w:rsidR="007B060B" w:rsidRPr="00A333E4">
        <w:rPr>
          <w:rFonts w:cs="Arial"/>
        </w:rPr>
        <w:t xml:space="preserve"> (see Inurement)</w:t>
      </w:r>
    </w:p>
    <w:p w14:paraId="60B67222" w14:textId="77777777" w:rsidR="00F741FC" w:rsidRPr="00AA24B1" w:rsidRDefault="00F741FC">
      <w:pPr>
        <w:spacing w:after="0" w:line="240" w:lineRule="auto"/>
        <w:rPr>
          <w:b/>
        </w:rPr>
      </w:pPr>
    </w:p>
    <w:p w14:paraId="52455F90" w14:textId="45145FAF" w:rsidR="00F741FC" w:rsidRPr="00AA24B1" w:rsidRDefault="00F741FC">
      <w:pPr>
        <w:spacing w:after="0" w:line="240" w:lineRule="auto"/>
        <w:rPr>
          <w:b/>
        </w:rPr>
      </w:pPr>
      <w:r w:rsidRPr="00AA24B1">
        <w:rPr>
          <w:b/>
        </w:rPr>
        <w:t>Professional Advisor</w:t>
      </w:r>
      <w:r w:rsidR="001750F0" w:rsidRPr="00AA24B1">
        <w:rPr>
          <w:b/>
        </w:rPr>
        <w:t>s</w:t>
      </w:r>
      <w:r w:rsidR="0008174D" w:rsidRPr="00AA24B1">
        <w:rPr>
          <w:b/>
        </w:rPr>
        <w:t>:</w:t>
      </w:r>
      <w:r w:rsidR="00143099">
        <w:rPr>
          <w:b/>
        </w:rPr>
        <w:t xml:space="preserve"> </w:t>
      </w:r>
      <w:r w:rsidR="00950989" w:rsidRPr="00A333E4">
        <w:rPr>
          <w:rFonts w:cs="Arial"/>
        </w:rPr>
        <w:t>Individual</w:t>
      </w:r>
      <w:r w:rsidR="001750F0" w:rsidRPr="00A333E4">
        <w:rPr>
          <w:rFonts w:cs="Arial"/>
        </w:rPr>
        <w:t>s</w:t>
      </w:r>
      <w:r w:rsidR="00950989" w:rsidRPr="00A333E4">
        <w:rPr>
          <w:rFonts w:cs="Arial"/>
        </w:rPr>
        <w:t xml:space="preserve"> who assist in planning and executing charitable giving through providing information on giving options according to one</w:t>
      </w:r>
      <w:r w:rsidR="007B060B" w:rsidRPr="00A333E4">
        <w:rPr>
          <w:rFonts w:cs="Arial"/>
        </w:rPr>
        <w:t xml:space="preserve">’s specific financial situation and interests. </w:t>
      </w:r>
      <w:r w:rsidR="00950989" w:rsidRPr="00A333E4">
        <w:rPr>
          <w:rFonts w:cs="Arial"/>
        </w:rPr>
        <w:t xml:space="preserve"> Types of professional advisors include: attorney</w:t>
      </w:r>
      <w:r w:rsidR="001750F0" w:rsidRPr="00A333E4">
        <w:rPr>
          <w:rFonts w:cs="Arial"/>
        </w:rPr>
        <w:t>s</w:t>
      </w:r>
      <w:r w:rsidR="00950989" w:rsidRPr="00A333E4">
        <w:rPr>
          <w:rFonts w:cs="Arial"/>
        </w:rPr>
        <w:t>, accountant</w:t>
      </w:r>
      <w:r w:rsidR="001750F0" w:rsidRPr="00A333E4">
        <w:rPr>
          <w:rFonts w:cs="Arial"/>
        </w:rPr>
        <w:t>s</w:t>
      </w:r>
      <w:r w:rsidR="00950989" w:rsidRPr="00A333E4">
        <w:rPr>
          <w:rFonts w:cs="Arial"/>
        </w:rPr>
        <w:t>,</w:t>
      </w:r>
      <w:r w:rsidR="007B060B" w:rsidRPr="00A333E4">
        <w:rPr>
          <w:rFonts w:cs="Arial"/>
        </w:rPr>
        <w:t xml:space="preserve"> banker</w:t>
      </w:r>
      <w:r w:rsidR="001750F0" w:rsidRPr="00A333E4">
        <w:rPr>
          <w:rFonts w:cs="Arial"/>
        </w:rPr>
        <w:t>s</w:t>
      </w:r>
      <w:r w:rsidR="007B060B" w:rsidRPr="00A333E4">
        <w:rPr>
          <w:rFonts w:cs="Arial"/>
        </w:rPr>
        <w:t>,</w:t>
      </w:r>
      <w:r w:rsidR="00950989" w:rsidRPr="00A333E4">
        <w:rPr>
          <w:rFonts w:cs="Arial"/>
        </w:rPr>
        <w:t xml:space="preserve"> estate planner</w:t>
      </w:r>
      <w:r w:rsidR="001750F0" w:rsidRPr="00A333E4">
        <w:rPr>
          <w:rFonts w:cs="Arial"/>
        </w:rPr>
        <w:t>s</w:t>
      </w:r>
      <w:r w:rsidR="00950989" w:rsidRPr="00A333E4">
        <w:rPr>
          <w:rFonts w:cs="Arial"/>
        </w:rPr>
        <w:t>, financial planner</w:t>
      </w:r>
      <w:r w:rsidR="001750F0" w:rsidRPr="00A333E4">
        <w:rPr>
          <w:rFonts w:cs="Arial"/>
        </w:rPr>
        <w:t>s</w:t>
      </w:r>
      <w:r w:rsidR="00950989" w:rsidRPr="00A333E4">
        <w:rPr>
          <w:rFonts w:cs="Arial"/>
        </w:rPr>
        <w:t>, stockbroker</w:t>
      </w:r>
      <w:r w:rsidR="001750F0" w:rsidRPr="00A333E4">
        <w:rPr>
          <w:rFonts w:cs="Arial"/>
        </w:rPr>
        <w:t>s</w:t>
      </w:r>
      <w:r w:rsidR="00950989" w:rsidRPr="00A333E4">
        <w:rPr>
          <w:rFonts w:cs="Arial"/>
        </w:rPr>
        <w:t>, insurance broker</w:t>
      </w:r>
      <w:r w:rsidR="001750F0" w:rsidRPr="00A333E4">
        <w:rPr>
          <w:rFonts w:cs="Arial"/>
        </w:rPr>
        <w:t>s</w:t>
      </w:r>
      <w:r w:rsidR="00950989" w:rsidRPr="00A333E4">
        <w:rPr>
          <w:rFonts w:cs="Arial"/>
        </w:rPr>
        <w:t xml:space="preserve">, planned </w:t>
      </w:r>
      <w:r w:rsidR="00190C84" w:rsidRPr="00A333E4">
        <w:rPr>
          <w:rFonts w:cs="Arial"/>
        </w:rPr>
        <w:t>giving officer</w:t>
      </w:r>
      <w:r w:rsidR="001750F0" w:rsidRPr="00A333E4">
        <w:rPr>
          <w:rFonts w:cs="Arial"/>
        </w:rPr>
        <w:t>s</w:t>
      </w:r>
      <w:r w:rsidR="00190C84" w:rsidRPr="00A333E4">
        <w:rPr>
          <w:rFonts w:cs="Arial"/>
        </w:rPr>
        <w:t>, and philanthropic</w:t>
      </w:r>
      <w:r w:rsidR="00950989" w:rsidRPr="00A333E4">
        <w:rPr>
          <w:rFonts w:cs="Arial"/>
        </w:rPr>
        <w:t xml:space="preserve"> consultant</w:t>
      </w:r>
      <w:r w:rsidR="001750F0" w:rsidRPr="00A333E4">
        <w:rPr>
          <w:rFonts w:cs="Arial"/>
        </w:rPr>
        <w:t>s</w:t>
      </w:r>
      <w:r w:rsidR="00950989" w:rsidRPr="00A333E4">
        <w:rPr>
          <w:rFonts w:cs="Arial"/>
        </w:rPr>
        <w:t>.</w:t>
      </w:r>
    </w:p>
    <w:p w14:paraId="4A6FEFA7" w14:textId="77777777" w:rsidR="00F741FC" w:rsidRPr="00AA24B1" w:rsidRDefault="00F741FC">
      <w:pPr>
        <w:spacing w:after="0" w:line="240" w:lineRule="auto"/>
        <w:rPr>
          <w:b/>
        </w:rPr>
      </w:pPr>
    </w:p>
    <w:p w14:paraId="4349B96D" w14:textId="6E1408BD" w:rsidR="00F741FC" w:rsidRPr="00AA24B1" w:rsidRDefault="00F741FC">
      <w:pPr>
        <w:spacing w:after="0" w:line="240" w:lineRule="auto"/>
        <w:rPr>
          <w:b/>
        </w:rPr>
      </w:pPr>
      <w:r w:rsidRPr="00AA24B1">
        <w:rPr>
          <w:b/>
        </w:rPr>
        <w:t>Public Charity</w:t>
      </w:r>
      <w:r w:rsidR="0008174D" w:rsidRPr="00AA24B1">
        <w:rPr>
          <w:b/>
        </w:rPr>
        <w:t>:</w:t>
      </w:r>
      <w:r w:rsidR="00143099">
        <w:rPr>
          <w:b/>
        </w:rPr>
        <w:t xml:space="preserve"> </w:t>
      </w:r>
      <w:r w:rsidR="00950989" w:rsidRPr="00A333E4">
        <w:rPr>
          <w:rFonts w:cs="Arial"/>
        </w:rPr>
        <w:t xml:space="preserve">A nonprofit organization that is exempt from federal income tax under Section 501(c)(3) of the Internal Revenue Code and that receives its financial support from a broad segment of the </w:t>
      </w:r>
      <w:proofErr w:type="gramStart"/>
      <w:r w:rsidR="00950989" w:rsidRPr="00A333E4">
        <w:rPr>
          <w:rFonts w:cs="Arial"/>
        </w:rPr>
        <w:t>general public</w:t>
      </w:r>
      <w:proofErr w:type="gramEnd"/>
      <w:r w:rsidR="00950989" w:rsidRPr="00A333E4">
        <w:rPr>
          <w:rFonts w:cs="Arial"/>
        </w:rPr>
        <w:t xml:space="preserve">. Religious, educational, and medical institutions are deemed to be public charities. Other organizations exempt under Section 501(c)(3) must pass a public support test (see Public Support Test) to be considered public </w:t>
      </w:r>
      <w:proofErr w:type="gramStart"/>
      <w:r w:rsidR="00950989" w:rsidRPr="00A333E4">
        <w:rPr>
          <w:rFonts w:cs="Arial"/>
        </w:rPr>
        <w:t>charities, or</w:t>
      </w:r>
      <w:proofErr w:type="gramEnd"/>
      <w:r w:rsidR="00950989" w:rsidRPr="00A333E4">
        <w:rPr>
          <w:rFonts w:cs="Arial"/>
        </w:rPr>
        <w:t xml:space="preserve"> must be formed to benefit an organization that is a public charity. Charitable organizations that are not public char</w:t>
      </w:r>
      <w:r w:rsidR="00E37871" w:rsidRPr="00A333E4">
        <w:rPr>
          <w:rFonts w:cs="Arial"/>
        </w:rPr>
        <w:t>ities are private foundations (</w:t>
      </w:r>
      <w:r w:rsidR="00170350" w:rsidRPr="00A333E4">
        <w:rPr>
          <w:rFonts w:cs="Arial"/>
        </w:rPr>
        <w:t>s</w:t>
      </w:r>
      <w:r w:rsidR="00950989" w:rsidRPr="00A333E4">
        <w:rPr>
          <w:rFonts w:cs="Arial"/>
        </w:rPr>
        <w:t>ee Private Foundation</w:t>
      </w:r>
      <w:r w:rsidR="00190C84" w:rsidRPr="00A333E4">
        <w:rPr>
          <w:rFonts w:cs="Arial"/>
        </w:rPr>
        <w:t xml:space="preserve"> and Family Foundation</w:t>
      </w:r>
      <w:r w:rsidR="00950989" w:rsidRPr="00A333E4">
        <w:rPr>
          <w:rFonts w:cs="Arial"/>
        </w:rPr>
        <w:t>) and are subject to more stringent regulatory and reporting requirements.</w:t>
      </w:r>
    </w:p>
    <w:p w14:paraId="7E5B69AE" w14:textId="77777777" w:rsidR="00D30A3D" w:rsidRPr="00AA24B1" w:rsidRDefault="00D30A3D">
      <w:pPr>
        <w:spacing w:after="0" w:line="240" w:lineRule="auto"/>
        <w:rPr>
          <w:b/>
        </w:rPr>
      </w:pPr>
    </w:p>
    <w:p w14:paraId="4B8E0D28" w14:textId="4616DA9F" w:rsidR="00D30A3D" w:rsidRPr="00AA24B1" w:rsidRDefault="00D30A3D">
      <w:pPr>
        <w:spacing w:after="0" w:line="240" w:lineRule="auto"/>
        <w:rPr>
          <w:b/>
        </w:rPr>
      </w:pPr>
      <w:r w:rsidRPr="00AA24B1">
        <w:rPr>
          <w:b/>
        </w:rPr>
        <w:t>Public Foundation</w:t>
      </w:r>
      <w:r w:rsidR="0008174D" w:rsidRPr="00AA24B1">
        <w:rPr>
          <w:b/>
        </w:rPr>
        <w:t>:</w:t>
      </w:r>
      <w:r w:rsidR="00143099">
        <w:rPr>
          <w:b/>
        </w:rPr>
        <w:t xml:space="preserve"> </w:t>
      </w:r>
      <w:r w:rsidR="00950989" w:rsidRPr="00A333E4">
        <w:rPr>
          <w:rFonts w:cs="Arial"/>
        </w:rPr>
        <w:t xml:space="preserve">Public foundations are nonprofit organizations that receive at least one-third of their income from the </w:t>
      </w:r>
      <w:proofErr w:type="gramStart"/>
      <w:r w:rsidR="00950989" w:rsidRPr="00A333E4">
        <w:rPr>
          <w:rFonts w:cs="Arial"/>
        </w:rPr>
        <w:t>general public</w:t>
      </w:r>
      <w:proofErr w:type="gramEnd"/>
      <w:r w:rsidR="00950989" w:rsidRPr="00A333E4">
        <w:rPr>
          <w:rFonts w:cs="Arial"/>
        </w:rPr>
        <w:t>. Public foundations, along with community foundations, are recognized as public charities by the IRS. Although they may provide direct charitable services to the public as other nonprofits do, their primary focus is on grantmaking.</w:t>
      </w:r>
    </w:p>
    <w:p w14:paraId="239B9FFC" w14:textId="77777777" w:rsidR="00AC76BA" w:rsidRPr="00AA24B1" w:rsidRDefault="00AC76BA">
      <w:pPr>
        <w:spacing w:after="0" w:line="240" w:lineRule="auto"/>
        <w:rPr>
          <w:b/>
        </w:rPr>
      </w:pPr>
    </w:p>
    <w:p w14:paraId="245541F8" w14:textId="77B9F516" w:rsidR="00D30A3D" w:rsidRPr="00AA24B1" w:rsidRDefault="0008174D">
      <w:pPr>
        <w:spacing w:after="0" w:line="240" w:lineRule="auto"/>
        <w:rPr>
          <w:b/>
        </w:rPr>
      </w:pPr>
      <w:r w:rsidRPr="00AA24B1">
        <w:rPr>
          <w:b/>
        </w:rPr>
        <w:t>Recipient (</w:t>
      </w:r>
      <w:r w:rsidR="00D30A3D" w:rsidRPr="00AA24B1">
        <w:rPr>
          <w:b/>
        </w:rPr>
        <w:t>Grantee)</w:t>
      </w:r>
      <w:r w:rsidRPr="00AA24B1">
        <w:rPr>
          <w:b/>
        </w:rPr>
        <w:t>:</w:t>
      </w:r>
      <w:r w:rsidR="00143099">
        <w:rPr>
          <w:b/>
        </w:rPr>
        <w:t xml:space="preserve"> </w:t>
      </w:r>
      <w:r w:rsidR="00EF14CB" w:rsidRPr="00A333E4">
        <w:rPr>
          <w:rFonts w:cs="Arial"/>
        </w:rPr>
        <w:t>A nonprofit organization</w:t>
      </w:r>
      <w:r w:rsidR="00170350" w:rsidRPr="00A333E4">
        <w:rPr>
          <w:rFonts w:cs="Arial"/>
        </w:rPr>
        <w:t>, public entity or group</w:t>
      </w:r>
      <w:r w:rsidR="00EF14CB" w:rsidRPr="00A333E4">
        <w:rPr>
          <w:rFonts w:cs="Arial"/>
        </w:rPr>
        <w:t xml:space="preserve"> recommended to receive a grant </w:t>
      </w:r>
      <w:r w:rsidR="00190C84" w:rsidRPr="00A333E4">
        <w:rPr>
          <w:rFonts w:cs="Arial"/>
        </w:rPr>
        <w:t>from a donor-advised fund</w:t>
      </w:r>
      <w:r w:rsidR="00170350" w:rsidRPr="00A333E4">
        <w:rPr>
          <w:rFonts w:cs="Arial"/>
        </w:rPr>
        <w:t xml:space="preserve"> or affiliated fund</w:t>
      </w:r>
      <w:r w:rsidR="00190C84" w:rsidRPr="00A333E4">
        <w:rPr>
          <w:rFonts w:cs="Arial"/>
        </w:rPr>
        <w:t xml:space="preserve">. </w:t>
      </w:r>
    </w:p>
    <w:p w14:paraId="75D07C24" w14:textId="77777777" w:rsidR="00F741FC" w:rsidRPr="00AA24B1" w:rsidRDefault="00F741FC">
      <w:pPr>
        <w:spacing w:after="0" w:line="240" w:lineRule="auto"/>
        <w:rPr>
          <w:b/>
        </w:rPr>
      </w:pPr>
    </w:p>
    <w:p w14:paraId="5A3761FE" w14:textId="62CEB839" w:rsidR="00A55673" w:rsidRPr="00A333E4" w:rsidRDefault="00DE6C25">
      <w:pPr>
        <w:spacing w:after="0" w:line="240" w:lineRule="auto"/>
        <w:rPr>
          <w:rFonts w:cs="Arial"/>
        </w:rPr>
      </w:pPr>
      <w:r w:rsidRPr="00AA24B1">
        <w:rPr>
          <w:b/>
        </w:rPr>
        <w:lastRenderedPageBreak/>
        <w:t>Restricted Fund</w:t>
      </w:r>
      <w:r w:rsidR="00170350" w:rsidRPr="00AA24B1">
        <w:rPr>
          <w:b/>
        </w:rPr>
        <w:t>s</w:t>
      </w:r>
      <w:r w:rsidR="0008174D" w:rsidRPr="00AA24B1">
        <w:rPr>
          <w:b/>
        </w:rPr>
        <w:t>:</w:t>
      </w:r>
      <w:r w:rsidR="00143099">
        <w:rPr>
          <w:b/>
        </w:rPr>
        <w:t xml:space="preserve"> </w:t>
      </w:r>
      <w:r w:rsidR="00EF14CB" w:rsidRPr="00A333E4">
        <w:rPr>
          <w:rFonts w:cs="Arial"/>
        </w:rPr>
        <w:t xml:space="preserve">Assets or income that are </w:t>
      </w:r>
      <w:r w:rsidRPr="00A333E4">
        <w:rPr>
          <w:rFonts w:cs="Arial"/>
        </w:rPr>
        <w:t xml:space="preserve">expressly </w:t>
      </w:r>
      <w:r w:rsidR="00EF14CB" w:rsidRPr="00A333E4">
        <w:rPr>
          <w:rFonts w:cs="Arial"/>
        </w:rPr>
        <w:t>restricted</w:t>
      </w:r>
      <w:r w:rsidRPr="00A333E4">
        <w:rPr>
          <w:rFonts w:cs="Arial"/>
        </w:rPr>
        <w:t xml:space="preserve"> by the donor or donors as to </w:t>
      </w:r>
      <w:r w:rsidR="00EF14CB" w:rsidRPr="00A333E4">
        <w:rPr>
          <w:rFonts w:cs="Arial"/>
        </w:rPr>
        <w:t>their use, types of organizations that may receive grants from them</w:t>
      </w:r>
      <w:r w:rsidR="00C64BB3" w:rsidRPr="00A333E4">
        <w:rPr>
          <w:rFonts w:cs="Arial"/>
        </w:rPr>
        <w:t>,</w:t>
      </w:r>
      <w:r w:rsidR="00EF14CB" w:rsidRPr="00A333E4">
        <w:rPr>
          <w:rFonts w:cs="Arial"/>
        </w:rPr>
        <w:t xml:space="preserve"> or the </w:t>
      </w:r>
      <w:r w:rsidR="00190C84" w:rsidRPr="00A333E4">
        <w:rPr>
          <w:rFonts w:cs="Arial"/>
        </w:rPr>
        <w:t xml:space="preserve">purpose or </w:t>
      </w:r>
      <w:r w:rsidR="00EF14CB" w:rsidRPr="00A333E4">
        <w:rPr>
          <w:rFonts w:cs="Arial"/>
        </w:rPr>
        <w:t>procedures used to make grants from such funds.</w:t>
      </w:r>
      <w:r w:rsidRPr="00A333E4">
        <w:rPr>
          <w:rFonts w:cs="Arial"/>
        </w:rPr>
        <w:t xml:space="preserve"> (</w:t>
      </w:r>
      <w:r w:rsidR="00293089">
        <w:rPr>
          <w:rFonts w:cs="Arial"/>
        </w:rPr>
        <w:t>S</w:t>
      </w:r>
      <w:r w:rsidRPr="00A333E4">
        <w:rPr>
          <w:rFonts w:cs="Arial"/>
        </w:rPr>
        <w:t>ee Unrestricted Fund)</w:t>
      </w:r>
    </w:p>
    <w:p w14:paraId="19B7434A" w14:textId="77777777" w:rsidR="00EF14CB" w:rsidRPr="00AA24B1" w:rsidRDefault="00EF14CB">
      <w:pPr>
        <w:spacing w:after="0" w:line="240" w:lineRule="auto"/>
        <w:rPr>
          <w:b/>
        </w:rPr>
      </w:pPr>
    </w:p>
    <w:p w14:paraId="269D2495" w14:textId="57B93F8A" w:rsidR="00EF14CB" w:rsidRPr="00A333E4" w:rsidRDefault="00EF14CB">
      <w:pPr>
        <w:spacing w:after="0" w:line="240" w:lineRule="auto"/>
        <w:rPr>
          <w:rFonts w:eastAsia="Times New Roman" w:cs="Arial"/>
        </w:rPr>
      </w:pPr>
      <w:r w:rsidRPr="00AA24B1">
        <w:rPr>
          <w:b/>
        </w:rPr>
        <w:t>Revocation</w:t>
      </w:r>
      <w:r w:rsidR="0008174D" w:rsidRPr="00AA24B1">
        <w:rPr>
          <w:b/>
        </w:rPr>
        <w:t>:</w:t>
      </w:r>
      <w:r w:rsidR="00143099">
        <w:rPr>
          <w:b/>
        </w:rPr>
        <w:t xml:space="preserve"> </w:t>
      </w:r>
      <w:r w:rsidRPr="00A333E4">
        <w:rPr>
          <w:rFonts w:eastAsia="Times New Roman" w:cs="Arial"/>
        </w:rPr>
        <w:t xml:space="preserve">A corrective action </w:t>
      </w:r>
      <w:r w:rsidR="006422B9" w:rsidRPr="00A333E4">
        <w:rPr>
          <w:rFonts w:eastAsia="Times New Roman" w:cs="Arial"/>
        </w:rPr>
        <w:t xml:space="preserve">by IRS </w:t>
      </w:r>
      <w:r w:rsidR="00FF3494" w:rsidRPr="00A333E4">
        <w:rPr>
          <w:rFonts w:eastAsia="Times New Roman" w:cs="Arial"/>
        </w:rPr>
        <w:t>which</w:t>
      </w:r>
      <w:r w:rsidRPr="00A333E4">
        <w:rPr>
          <w:rFonts w:eastAsia="Times New Roman" w:cs="Arial"/>
        </w:rPr>
        <w:t xml:space="preserve"> removes a charity’s tax-exempt charter. Revocation is used for violations such as inurement, performing non-exempt activities, operating in a commercial manner</w:t>
      </w:r>
      <w:r w:rsidR="006422B9" w:rsidRPr="00A333E4">
        <w:rPr>
          <w:rFonts w:eastAsia="Times New Roman" w:cs="Arial"/>
        </w:rPr>
        <w:t xml:space="preserve"> or</w:t>
      </w:r>
      <w:r w:rsidRPr="00A333E4">
        <w:rPr>
          <w:rFonts w:eastAsia="Times New Roman" w:cs="Arial"/>
        </w:rPr>
        <w:t xml:space="preserve"> operating for private </w:t>
      </w:r>
      <w:r w:rsidR="00FF3494" w:rsidRPr="00A333E4">
        <w:rPr>
          <w:rFonts w:eastAsia="Times New Roman" w:cs="Arial"/>
        </w:rPr>
        <w:t>benefit</w:t>
      </w:r>
      <w:r w:rsidRPr="00A333E4">
        <w:rPr>
          <w:rFonts w:eastAsia="Times New Roman" w:cs="Arial"/>
        </w:rPr>
        <w:t>.</w:t>
      </w:r>
      <w:r w:rsidR="00FF3494" w:rsidRPr="00A333E4">
        <w:rPr>
          <w:rFonts w:eastAsia="Times New Roman" w:cs="Arial"/>
        </w:rPr>
        <w:t xml:space="preserve"> It also occurs when an organization fails to file an annual Form 990. </w:t>
      </w:r>
    </w:p>
    <w:p w14:paraId="75913288" w14:textId="77777777" w:rsidR="00190C84" w:rsidRPr="00A333E4" w:rsidRDefault="00190C84">
      <w:pPr>
        <w:spacing w:after="0" w:line="240" w:lineRule="auto"/>
        <w:rPr>
          <w:rFonts w:eastAsia="Times New Roman" w:cs="Arial"/>
        </w:rPr>
      </w:pPr>
    </w:p>
    <w:p w14:paraId="35F43B1E" w14:textId="2F7E56FF" w:rsidR="00893762" w:rsidRPr="00AA24B1" w:rsidRDefault="00AC76BA">
      <w:pPr>
        <w:spacing w:after="0" w:line="240" w:lineRule="auto"/>
        <w:rPr>
          <w:b/>
        </w:rPr>
      </w:pPr>
      <w:r w:rsidRPr="00AA24B1">
        <w:rPr>
          <w:b/>
        </w:rPr>
        <w:t xml:space="preserve">Rural Development </w:t>
      </w:r>
      <w:r w:rsidR="0008174D" w:rsidRPr="00AA24B1">
        <w:rPr>
          <w:b/>
        </w:rPr>
        <w:t xml:space="preserve">Philanthropy </w:t>
      </w:r>
      <w:r w:rsidR="00C64BB3" w:rsidRPr="00AA24B1">
        <w:rPr>
          <w:b/>
        </w:rPr>
        <w:t>(</w:t>
      </w:r>
      <w:r w:rsidR="00431D68" w:rsidRPr="00AA24B1">
        <w:rPr>
          <w:b/>
        </w:rPr>
        <w:t>RDP</w:t>
      </w:r>
      <w:r w:rsidR="00C64BB3" w:rsidRPr="00AA24B1">
        <w:rPr>
          <w:b/>
        </w:rPr>
        <w:t>)</w:t>
      </w:r>
      <w:r w:rsidR="0008174D" w:rsidRPr="00AA24B1">
        <w:t>:</w:t>
      </w:r>
      <w:r w:rsidR="00143099">
        <w:t xml:space="preserve"> </w:t>
      </w:r>
      <w:r w:rsidR="0008174D" w:rsidRPr="00A333E4">
        <w:t>Affiliated funds</w:t>
      </w:r>
      <w:r w:rsidR="00893762" w:rsidRPr="00A333E4">
        <w:t xml:space="preserve"> use RDP principles to develop financial resources to strengthen the community, now and into the future. RDP involves convening, fundraising, endowment</w:t>
      </w:r>
      <w:r w:rsidR="00C64BB3" w:rsidRPr="00A333E4">
        <w:t>-</w:t>
      </w:r>
      <w:r w:rsidR="00893762" w:rsidRPr="00A333E4">
        <w:t xml:space="preserve">building, grantmaking and other community-building opportunities. </w:t>
      </w:r>
      <w:r w:rsidR="00415913" w:rsidRPr="00A333E4">
        <w:rPr>
          <w:rFonts w:cs="Helvetica"/>
        </w:rPr>
        <w:t xml:space="preserve">RDP </w:t>
      </w:r>
      <w:r w:rsidR="00893762" w:rsidRPr="00A333E4">
        <w:rPr>
          <w:rFonts w:cs="Helvetica"/>
        </w:rPr>
        <w:t>creates locally</w:t>
      </w:r>
      <w:r w:rsidR="00C64BB3" w:rsidRPr="00A333E4">
        <w:rPr>
          <w:rFonts w:cs="Helvetica"/>
        </w:rPr>
        <w:t>-</w:t>
      </w:r>
      <w:r w:rsidR="00893762" w:rsidRPr="00A333E4">
        <w:rPr>
          <w:rFonts w:cs="Helvetica"/>
        </w:rPr>
        <w:t>controlled assets and invests them to shape a better future and promote the well-being of all community members. It unites the tools of community</w:t>
      </w:r>
      <w:r w:rsidR="00415913" w:rsidRPr="00A333E4">
        <w:rPr>
          <w:rFonts w:cs="Helvetica"/>
        </w:rPr>
        <w:t xml:space="preserve"> development and philanthropy, </w:t>
      </w:r>
      <w:r w:rsidR="00893762" w:rsidRPr="00A333E4">
        <w:rPr>
          <w:rFonts w:cs="Helvetica"/>
        </w:rPr>
        <w:t>engaging all people to come together with their voices, ideas, strategies, talents and giving.</w:t>
      </w:r>
    </w:p>
    <w:p w14:paraId="758CBBAC" w14:textId="77777777" w:rsidR="00AC76BA" w:rsidRPr="00AA24B1" w:rsidRDefault="00AC76BA">
      <w:pPr>
        <w:spacing w:after="0" w:line="240" w:lineRule="auto"/>
        <w:rPr>
          <w:b/>
        </w:rPr>
      </w:pPr>
    </w:p>
    <w:p w14:paraId="6D8E50F2" w14:textId="7652DB9A" w:rsidR="00FF3494" w:rsidRPr="00A333E4" w:rsidRDefault="00D30A3D">
      <w:pPr>
        <w:spacing w:after="0" w:line="240" w:lineRule="auto"/>
        <w:rPr>
          <w:rFonts w:cs="Arial"/>
        </w:rPr>
      </w:pPr>
      <w:r w:rsidRPr="00AA24B1">
        <w:rPr>
          <w:b/>
        </w:rPr>
        <w:t>Seed Money</w:t>
      </w:r>
      <w:r w:rsidR="00AA24B1" w:rsidRPr="00AA24B1">
        <w:rPr>
          <w:b/>
        </w:rPr>
        <w:t>:</w:t>
      </w:r>
      <w:r w:rsidR="00143099">
        <w:rPr>
          <w:b/>
        </w:rPr>
        <w:t xml:space="preserve"> </w:t>
      </w:r>
      <w:r w:rsidR="006422B9" w:rsidRPr="00A333E4">
        <w:rPr>
          <w:rFonts w:cs="Arial"/>
        </w:rPr>
        <w:t xml:space="preserve">A start-up grant or </w:t>
      </w:r>
      <w:r w:rsidR="00FF3494" w:rsidRPr="00A333E4">
        <w:rPr>
          <w:rFonts w:cs="Arial"/>
        </w:rPr>
        <w:t xml:space="preserve">cash </w:t>
      </w:r>
      <w:r w:rsidR="006422B9" w:rsidRPr="00A333E4">
        <w:rPr>
          <w:rFonts w:cs="Arial"/>
        </w:rPr>
        <w:t xml:space="preserve">contribution to help a new nonprofit organization or a program during its first few years. Such grants </w:t>
      </w:r>
      <w:r w:rsidR="00FF3494" w:rsidRPr="00A333E4">
        <w:rPr>
          <w:rFonts w:cs="Arial"/>
        </w:rPr>
        <w:t>can be</w:t>
      </w:r>
      <w:r w:rsidR="006422B9" w:rsidRPr="00A333E4">
        <w:rPr>
          <w:rFonts w:cs="Arial"/>
        </w:rPr>
        <w:t xml:space="preserve"> for more than one year, </w:t>
      </w:r>
      <w:r w:rsidR="00FF3494" w:rsidRPr="00A333E4">
        <w:rPr>
          <w:rFonts w:cs="Arial"/>
        </w:rPr>
        <w:t>and f</w:t>
      </w:r>
      <w:r w:rsidR="00893762" w:rsidRPr="00A333E4">
        <w:rPr>
          <w:rFonts w:cs="Arial"/>
        </w:rPr>
        <w:t>r</w:t>
      </w:r>
      <w:r w:rsidR="00FF3494" w:rsidRPr="00A333E4">
        <w:rPr>
          <w:rFonts w:cs="Arial"/>
        </w:rPr>
        <w:t>equently</w:t>
      </w:r>
      <w:r w:rsidR="006422B9" w:rsidRPr="00A333E4">
        <w:rPr>
          <w:rFonts w:cs="Arial"/>
        </w:rPr>
        <w:t xml:space="preserve"> decrease in amount each year. For example, a grant might be $25,000 in the first year, $15,000 the second year, and $7,000 the last year. The funder usually assumes that the new organization will begin to raise other funds to replace the </w:t>
      </w:r>
      <w:r w:rsidR="00FF3494" w:rsidRPr="00A333E4">
        <w:rPr>
          <w:rFonts w:cs="Arial"/>
        </w:rPr>
        <w:t>need for the</w:t>
      </w:r>
      <w:r w:rsidR="006422B9" w:rsidRPr="00A333E4">
        <w:rPr>
          <w:rFonts w:cs="Arial"/>
        </w:rPr>
        <w:t xml:space="preserve"> start-up grant</w:t>
      </w:r>
      <w:r w:rsidR="00FF3494" w:rsidRPr="00A333E4">
        <w:rPr>
          <w:rFonts w:cs="Arial"/>
        </w:rPr>
        <w:t xml:space="preserve"> funding</w:t>
      </w:r>
      <w:r w:rsidR="006422B9" w:rsidRPr="00A333E4">
        <w:rPr>
          <w:rFonts w:cs="Arial"/>
        </w:rPr>
        <w:t>.</w:t>
      </w:r>
    </w:p>
    <w:p w14:paraId="07C43985" w14:textId="4B24AC11" w:rsidR="0030719C" w:rsidRPr="00A333E4" w:rsidRDefault="00FF62E7">
      <w:pPr>
        <w:pStyle w:val="dark"/>
        <w:rPr>
          <w:rFonts w:asciiTheme="minorHAnsi" w:hAnsiTheme="minorHAnsi"/>
          <w:sz w:val="22"/>
          <w:szCs w:val="22"/>
        </w:rPr>
      </w:pPr>
      <w:r w:rsidRPr="00AA24B1">
        <w:rPr>
          <w:rFonts w:asciiTheme="minorHAnsi" w:hAnsiTheme="minorHAnsi" w:cs="Arial"/>
          <w:b/>
          <w:sz w:val="22"/>
          <w:szCs w:val="22"/>
        </w:rPr>
        <w:t>Social Capital</w:t>
      </w:r>
      <w:r w:rsidR="00AA24B1" w:rsidRPr="00AA24B1">
        <w:rPr>
          <w:rFonts w:asciiTheme="minorHAnsi" w:hAnsiTheme="minorHAnsi" w:cs="Arial"/>
          <w:b/>
          <w:sz w:val="22"/>
          <w:szCs w:val="22"/>
        </w:rPr>
        <w:t>:</w:t>
      </w:r>
      <w:r w:rsidR="00143099">
        <w:rPr>
          <w:rFonts w:asciiTheme="minorHAnsi" w:hAnsiTheme="minorHAnsi" w:cs="Arial"/>
          <w:b/>
          <w:sz w:val="22"/>
          <w:szCs w:val="22"/>
        </w:rPr>
        <w:t xml:space="preserve"> </w:t>
      </w:r>
      <w:r w:rsidR="00F008BC" w:rsidRPr="00AA24B1">
        <w:rPr>
          <w:rFonts w:asciiTheme="minorHAnsi" w:hAnsiTheme="minorHAnsi" w:cs="Arial"/>
          <w:sz w:val="22"/>
          <w:szCs w:val="22"/>
        </w:rPr>
        <w:t>T</w:t>
      </w:r>
      <w:r w:rsidR="0030719C" w:rsidRPr="00A333E4">
        <w:rPr>
          <w:rFonts w:asciiTheme="minorHAnsi" w:hAnsiTheme="minorHAnsi"/>
          <w:sz w:val="22"/>
          <w:szCs w:val="22"/>
        </w:rPr>
        <w:t xml:space="preserve">he collective value of </w:t>
      </w:r>
      <w:r w:rsidR="00F008BC" w:rsidRPr="00A333E4">
        <w:rPr>
          <w:rFonts w:asciiTheme="minorHAnsi" w:hAnsiTheme="minorHAnsi"/>
          <w:sz w:val="22"/>
          <w:szCs w:val="22"/>
        </w:rPr>
        <w:t>personal relationships</w:t>
      </w:r>
      <w:r w:rsidR="0030719C" w:rsidRPr="00A333E4">
        <w:rPr>
          <w:rFonts w:asciiTheme="minorHAnsi" w:hAnsiTheme="minorHAnsi"/>
          <w:sz w:val="22"/>
          <w:szCs w:val="22"/>
        </w:rPr>
        <w:t xml:space="preserve"> </w:t>
      </w:r>
      <w:r w:rsidR="00C64BB3" w:rsidRPr="00A333E4">
        <w:rPr>
          <w:rFonts w:asciiTheme="minorHAnsi" w:hAnsiTheme="minorHAnsi"/>
          <w:sz w:val="22"/>
          <w:szCs w:val="22"/>
        </w:rPr>
        <w:t xml:space="preserve">(how </w:t>
      </w:r>
      <w:r w:rsidR="0030719C" w:rsidRPr="00A333E4">
        <w:rPr>
          <w:rFonts w:asciiTheme="minorHAnsi" w:hAnsiTheme="minorHAnsi"/>
          <w:sz w:val="22"/>
          <w:szCs w:val="22"/>
        </w:rPr>
        <w:t>people know</w:t>
      </w:r>
      <w:r w:rsidR="00F008BC" w:rsidRPr="00A333E4">
        <w:rPr>
          <w:rFonts w:asciiTheme="minorHAnsi" w:hAnsiTheme="minorHAnsi"/>
          <w:sz w:val="22"/>
          <w:szCs w:val="22"/>
        </w:rPr>
        <w:t xml:space="preserve"> each other</w:t>
      </w:r>
      <w:r w:rsidR="00C64BB3" w:rsidRPr="00A333E4">
        <w:rPr>
          <w:rFonts w:asciiTheme="minorHAnsi" w:hAnsiTheme="minorHAnsi"/>
          <w:sz w:val="22"/>
          <w:szCs w:val="22"/>
        </w:rPr>
        <w:t>)</w:t>
      </w:r>
      <w:r w:rsidR="0030719C" w:rsidRPr="00A333E4">
        <w:rPr>
          <w:rFonts w:asciiTheme="minorHAnsi" w:hAnsiTheme="minorHAnsi"/>
          <w:sz w:val="22"/>
          <w:szCs w:val="22"/>
        </w:rPr>
        <w:t xml:space="preserve"> and the </w:t>
      </w:r>
      <w:r w:rsidR="00F008BC" w:rsidRPr="00A333E4">
        <w:rPr>
          <w:rFonts w:asciiTheme="minorHAnsi" w:hAnsiTheme="minorHAnsi"/>
          <w:sz w:val="22"/>
          <w:szCs w:val="22"/>
        </w:rPr>
        <w:t>opportunities</w:t>
      </w:r>
      <w:r w:rsidR="0030719C" w:rsidRPr="00A333E4">
        <w:rPr>
          <w:rFonts w:asciiTheme="minorHAnsi" w:hAnsiTheme="minorHAnsi"/>
          <w:sz w:val="22"/>
          <w:szCs w:val="22"/>
        </w:rPr>
        <w:t xml:space="preserve"> that arise from </w:t>
      </w:r>
      <w:r w:rsidR="00F008BC" w:rsidRPr="00A333E4">
        <w:rPr>
          <w:rFonts w:asciiTheme="minorHAnsi" w:hAnsiTheme="minorHAnsi"/>
          <w:sz w:val="22"/>
          <w:szCs w:val="22"/>
        </w:rPr>
        <w:t>those relationships</w:t>
      </w:r>
      <w:r w:rsidR="0030719C" w:rsidRPr="00A333E4">
        <w:rPr>
          <w:rFonts w:asciiTheme="minorHAnsi" w:hAnsiTheme="minorHAnsi"/>
          <w:sz w:val="22"/>
          <w:szCs w:val="22"/>
        </w:rPr>
        <w:t xml:space="preserve"> to do things for each other </w:t>
      </w:r>
      <w:r w:rsidR="00C64BB3" w:rsidRPr="00A333E4">
        <w:rPr>
          <w:rFonts w:asciiTheme="minorHAnsi" w:hAnsiTheme="minorHAnsi"/>
          <w:sz w:val="22"/>
          <w:szCs w:val="22"/>
        </w:rPr>
        <w:t>(</w:t>
      </w:r>
      <w:r w:rsidR="0030719C" w:rsidRPr="00A333E4">
        <w:rPr>
          <w:rFonts w:asciiTheme="minorHAnsi" w:hAnsiTheme="minorHAnsi"/>
          <w:sz w:val="22"/>
          <w:szCs w:val="22"/>
        </w:rPr>
        <w:t>reciprocity</w:t>
      </w:r>
      <w:r w:rsidR="00C64BB3" w:rsidRPr="00A333E4">
        <w:rPr>
          <w:rFonts w:asciiTheme="minorHAnsi" w:hAnsiTheme="minorHAnsi"/>
          <w:sz w:val="22"/>
          <w:szCs w:val="22"/>
        </w:rPr>
        <w:t>)</w:t>
      </w:r>
      <w:r w:rsidR="00F008BC" w:rsidRPr="00A333E4">
        <w:rPr>
          <w:rFonts w:asciiTheme="minorHAnsi" w:hAnsiTheme="minorHAnsi"/>
          <w:sz w:val="22"/>
          <w:szCs w:val="22"/>
        </w:rPr>
        <w:t xml:space="preserve"> and to benefit their</w:t>
      </w:r>
      <w:r w:rsidR="00431D68" w:rsidRPr="00A333E4">
        <w:rPr>
          <w:rFonts w:asciiTheme="minorHAnsi" w:hAnsiTheme="minorHAnsi"/>
          <w:sz w:val="22"/>
          <w:szCs w:val="22"/>
        </w:rPr>
        <w:t xml:space="preserve"> community</w:t>
      </w:r>
      <w:r w:rsidR="0030719C" w:rsidRPr="00A333E4">
        <w:rPr>
          <w:rFonts w:asciiTheme="minorHAnsi" w:hAnsiTheme="minorHAnsi"/>
          <w:sz w:val="22"/>
          <w:szCs w:val="22"/>
        </w:rPr>
        <w:t xml:space="preserve">. </w:t>
      </w:r>
      <w:r w:rsidR="00C64BB3" w:rsidRPr="00A333E4" w:rsidDel="00C64BB3">
        <w:rPr>
          <w:rFonts w:asciiTheme="minorHAnsi" w:hAnsiTheme="minorHAnsi"/>
          <w:sz w:val="22"/>
          <w:szCs w:val="22"/>
        </w:rPr>
        <w:t xml:space="preserve"> </w:t>
      </w:r>
    </w:p>
    <w:p w14:paraId="4DD1E73E" w14:textId="205C9BF2" w:rsidR="00D30A3D" w:rsidRPr="00AA24B1" w:rsidRDefault="00235466">
      <w:pPr>
        <w:spacing w:after="0" w:line="240" w:lineRule="auto"/>
        <w:rPr>
          <w:b/>
        </w:rPr>
      </w:pPr>
      <w:r w:rsidRPr="00A333E4">
        <w:rPr>
          <w:rFonts w:cs="Arial"/>
          <w:b/>
        </w:rPr>
        <w:t>Strategic Plan</w:t>
      </w:r>
      <w:r w:rsidR="00AA24B1" w:rsidRPr="00A333E4">
        <w:rPr>
          <w:rFonts w:cs="Arial"/>
          <w:b/>
        </w:rPr>
        <w:t>:</w:t>
      </w:r>
      <w:r w:rsidR="00143099">
        <w:rPr>
          <w:rFonts w:cs="Arial"/>
          <w:b/>
        </w:rPr>
        <w:t xml:space="preserve"> </w:t>
      </w:r>
      <w:r w:rsidRPr="00A333E4">
        <w:rPr>
          <w:rFonts w:cs="Arial"/>
        </w:rPr>
        <w:t xml:space="preserve">A document that describes goals of an organization and specific action items to achieve those goals. </w:t>
      </w:r>
      <w:r w:rsidR="00F95DB7" w:rsidRPr="00A333E4">
        <w:rPr>
          <w:rFonts w:cs="Arial"/>
        </w:rPr>
        <w:t>The plan</w:t>
      </w:r>
      <w:r w:rsidRPr="00A333E4">
        <w:rPr>
          <w:rFonts w:cs="Arial"/>
        </w:rPr>
        <w:t xml:space="preserve"> typically includes vision, mission and values statements. </w:t>
      </w:r>
      <w:r w:rsidR="00377460" w:rsidRPr="00A333E4">
        <w:rPr>
          <w:rFonts w:cs="Arial"/>
        </w:rPr>
        <w:t xml:space="preserve">A good plan </w:t>
      </w:r>
      <w:r w:rsidRPr="00A333E4">
        <w:rPr>
          <w:rFonts w:cs="Arial"/>
        </w:rPr>
        <w:t>identifies</w:t>
      </w:r>
      <w:r w:rsidR="00377460" w:rsidRPr="00A333E4">
        <w:rPr>
          <w:rFonts w:cs="Arial"/>
        </w:rPr>
        <w:t xml:space="preserve"> specifically</w:t>
      </w:r>
      <w:r w:rsidRPr="00A333E4">
        <w:rPr>
          <w:rFonts w:cs="Arial"/>
        </w:rPr>
        <w:t xml:space="preserve"> </w:t>
      </w:r>
      <w:r w:rsidR="00453F02" w:rsidRPr="00A333E4">
        <w:rPr>
          <w:rFonts w:cs="Arial"/>
        </w:rPr>
        <w:t xml:space="preserve">with </w:t>
      </w:r>
      <w:r w:rsidRPr="00A333E4">
        <w:rPr>
          <w:rFonts w:cs="Arial"/>
        </w:rPr>
        <w:t>what</w:t>
      </w:r>
      <w:r w:rsidR="00453F02" w:rsidRPr="00A333E4">
        <w:rPr>
          <w:rFonts w:cs="Arial"/>
        </w:rPr>
        <w:t xml:space="preserve"> actions and</w:t>
      </w:r>
      <w:r w:rsidRPr="00A333E4">
        <w:rPr>
          <w:rFonts w:cs="Arial"/>
        </w:rPr>
        <w:t xml:space="preserve"> how the goals are to be accomplished</w:t>
      </w:r>
      <w:r w:rsidR="00453F02" w:rsidRPr="00A333E4">
        <w:rPr>
          <w:rFonts w:cs="Arial"/>
        </w:rPr>
        <w:t>,</w:t>
      </w:r>
      <w:r w:rsidR="00377460" w:rsidRPr="00A333E4">
        <w:rPr>
          <w:rFonts w:cs="Arial"/>
        </w:rPr>
        <w:t xml:space="preserve"> by whom</w:t>
      </w:r>
      <w:r w:rsidR="00453F02" w:rsidRPr="00A333E4">
        <w:rPr>
          <w:rFonts w:cs="Arial"/>
        </w:rPr>
        <w:t xml:space="preserve"> and by when</w:t>
      </w:r>
      <w:r w:rsidR="00377460" w:rsidRPr="00A333E4">
        <w:rPr>
          <w:rFonts w:cs="Arial"/>
        </w:rPr>
        <w:t xml:space="preserve">. </w:t>
      </w:r>
      <w:r w:rsidR="00C64BB3" w:rsidRPr="00A333E4">
        <w:rPr>
          <w:rFonts w:cs="Arial"/>
        </w:rPr>
        <w:t>(See Action Planning)</w:t>
      </w:r>
    </w:p>
    <w:p w14:paraId="272A6533" w14:textId="77777777" w:rsidR="00C01BBE" w:rsidRPr="00AA24B1" w:rsidRDefault="00C01BBE">
      <w:pPr>
        <w:spacing w:after="0" w:line="240" w:lineRule="auto"/>
        <w:rPr>
          <w:b/>
        </w:rPr>
      </w:pPr>
    </w:p>
    <w:p w14:paraId="207914FE" w14:textId="29455315" w:rsidR="00D30A3D" w:rsidRPr="00293089" w:rsidRDefault="00D30A3D">
      <w:pPr>
        <w:spacing w:after="0" w:line="240" w:lineRule="auto"/>
        <w:rPr>
          <w:b/>
          <w:u w:val="single"/>
        </w:rPr>
      </w:pPr>
      <w:r w:rsidRPr="00AA24B1">
        <w:rPr>
          <w:b/>
        </w:rPr>
        <w:t>Tax</w:t>
      </w:r>
      <w:r w:rsidR="00AA24B1" w:rsidRPr="00AA24B1">
        <w:rPr>
          <w:b/>
        </w:rPr>
        <w:t>-</w:t>
      </w:r>
      <w:r w:rsidRPr="00AA24B1">
        <w:rPr>
          <w:b/>
        </w:rPr>
        <w:t>Exempt</w:t>
      </w:r>
      <w:r w:rsidR="0033364E" w:rsidRPr="00AA24B1">
        <w:rPr>
          <w:b/>
        </w:rPr>
        <w:t xml:space="preserve"> Organizations</w:t>
      </w:r>
      <w:r w:rsidR="00AA24B1" w:rsidRPr="00AA24B1">
        <w:rPr>
          <w:b/>
        </w:rPr>
        <w:t>:</w:t>
      </w:r>
      <w:r w:rsidR="00143099">
        <w:rPr>
          <w:b/>
        </w:rPr>
        <w:t xml:space="preserve"> </w:t>
      </w:r>
      <w:r w:rsidR="006422B9" w:rsidRPr="00A333E4">
        <w:rPr>
          <w:rFonts w:cs="Arial"/>
        </w:rPr>
        <w:t xml:space="preserve">Organizations that do not have to pay federal income taxes. Organizations other than churches </w:t>
      </w:r>
      <w:r w:rsidR="00F95DB7" w:rsidRPr="00A333E4">
        <w:rPr>
          <w:rFonts w:cs="Arial"/>
        </w:rPr>
        <w:t>must apply to the Internal Revenue Service to get approval for the</w:t>
      </w:r>
      <w:r w:rsidR="006422B9" w:rsidRPr="00A333E4">
        <w:rPr>
          <w:rFonts w:cs="Arial"/>
        </w:rPr>
        <w:t xml:space="preserve"> status </w:t>
      </w:r>
      <w:r w:rsidR="00F95DB7" w:rsidRPr="00A333E4">
        <w:rPr>
          <w:rFonts w:cs="Arial"/>
        </w:rPr>
        <w:t>of tax</w:t>
      </w:r>
      <w:r w:rsidR="006422B9" w:rsidRPr="00A333E4">
        <w:rPr>
          <w:rFonts w:cs="Arial"/>
        </w:rPr>
        <w:t xml:space="preserve"> exempt under Section 501(c)(3) of the Internal Revenue Code. Certain charities (but </w:t>
      </w:r>
      <w:r w:rsidR="006422B9" w:rsidRPr="00A333E4">
        <w:rPr>
          <w:rFonts w:cs="Arial"/>
          <w:u w:val="single"/>
        </w:rPr>
        <w:t>not</w:t>
      </w:r>
      <w:r w:rsidR="006422B9" w:rsidRPr="00A333E4">
        <w:rPr>
          <w:rFonts w:cs="Arial"/>
        </w:rPr>
        <w:t xml:space="preserve"> community foundations) may also be exempt from state income, sales, and local property tax.</w:t>
      </w:r>
      <w:r w:rsidR="0033364E" w:rsidRPr="00A333E4">
        <w:rPr>
          <w:rFonts w:cs="Arial"/>
        </w:rPr>
        <w:t xml:space="preserve"> </w:t>
      </w:r>
      <w:r w:rsidR="0033364E" w:rsidRPr="00293089">
        <w:rPr>
          <w:rFonts w:cs="Arial"/>
          <w:u w:val="single"/>
        </w:rPr>
        <w:t xml:space="preserve">Community </w:t>
      </w:r>
      <w:r w:rsidR="00293089" w:rsidRPr="00293089">
        <w:rPr>
          <w:rFonts w:cs="Arial"/>
          <w:u w:val="single"/>
        </w:rPr>
        <w:t>f</w:t>
      </w:r>
      <w:r w:rsidR="0033364E" w:rsidRPr="00293089">
        <w:rPr>
          <w:rFonts w:cs="Arial"/>
          <w:u w:val="single"/>
        </w:rPr>
        <w:t>oundations</w:t>
      </w:r>
      <w:r w:rsidR="00293089" w:rsidRPr="00293089">
        <w:rPr>
          <w:rFonts w:cs="Arial"/>
          <w:u w:val="single"/>
        </w:rPr>
        <w:t xml:space="preserve"> and affiliated</w:t>
      </w:r>
      <w:r w:rsidR="0033364E" w:rsidRPr="00293089">
        <w:rPr>
          <w:rFonts w:cs="Arial"/>
          <w:u w:val="single"/>
        </w:rPr>
        <w:t xml:space="preserve"> </w:t>
      </w:r>
      <w:r w:rsidR="00293089" w:rsidRPr="00293089">
        <w:rPr>
          <w:rFonts w:cs="Arial"/>
          <w:u w:val="single"/>
        </w:rPr>
        <w:t xml:space="preserve">funds </w:t>
      </w:r>
      <w:r w:rsidR="0033364E" w:rsidRPr="00293089">
        <w:rPr>
          <w:rFonts w:cs="Arial"/>
          <w:u w:val="single"/>
        </w:rPr>
        <w:t>pay sales tax.</w:t>
      </w:r>
    </w:p>
    <w:p w14:paraId="60272857" w14:textId="77777777" w:rsidR="00692B22" w:rsidRPr="00AA24B1" w:rsidRDefault="00692B22">
      <w:pPr>
        <w:spacing w:after="0" w:line="240" w:lineRule="auto"/>
        <w:rPr>
          <w:b/>
        </w:rPr>
      </w:pPr>
    </w:p>
    <w:p w14:paraId="59438A2A" w14:textId="4B6B659A" w:rsidR="003B11EA" w:rsidRPr="00AA24B1" w:rsidRDefault="003B11EA">
      <w:pPr>
        <w:spacing w:after="0" w:line="240" w:lineRule="auto"/>
      </w:pPr>
      <w:r w:rsidRPr="00AA24B1">
        <w:rPr>
          <w:b/>
        </w:rPr>
        <w:t>Time – Talent – Treasure</w:t>
      </w:r>
      <w:r w:rsidR="00AA24B1" w:rsidRPr="00AA24B1">
        <w:t>:</w:t>
      </w:r>
      <w:r w:rsidR="00143099">
        <w:t xml:space="preserve"> </w:t>
      </w:r>
      <w:r w:rsidRPr="00AA24B1">
        <w:t>T</w:t>
      </w:r>
      <w:r w:rsidR="00431D68" w:rsidRPr="00AA24B1">
        <w:t>he t</w:t>
      </w:r>
      <w:r w:rsidRPr="00AA24B1">
        <w:t>hre</w:t>
      </w:r>
      <w:r w:rsidR="00431D68" w:rsidRPr="00AA24B1">
        <w:t>e key elements of philanthropy: personal g</w:t>
      </w:r>
      <w:r w:rsidRPr="00AA24B1">
        <w:t>ifts of hours, skills and money</w:t>
      </w:r>
      <w:r w:rsidR="0033364E" w:rsidRPr="00AA24B1">
        <w:t xml:space="preserve"> invested for a greater cause</w:t>
      </w:r>
      <w:r w:rsidRPr="00AA24B1">
        <w:t xml:space="preserve">. </w:t>
      </w:r>
      <w:r w:rsidR="00431D68" w:rsidRPr="00AA24B1">
        <w:t xml:space="preserve"> </w:t>
      </w:r>
      <w:r w:rsidR="00AA24B1" w:rsidRPr="00A333E4">
        <w:t>We</w:t>
      </w:r>
      <w:r w:rsidR="00431D68" w:rsidRPr="00AA24B1">
        <w:t xml:space="preserve"> celebrate each of these gifts…</w:t>
      </w:r>
      <w:r w:rsidR="00293089">
        <w:t xml:space="preserve"> </w:t>
      </w:r>
      <w:r w:rsidR="00431D68" w:rsidRPr="00AA24B1">
        <w:t xml:space="preserve">not just money. </w:t>
      </w:r>
      <w:r w:rsidR="00687192" w:rsidRPr="00AA24B1">
        <w:t xml:space="preserve"> (</w:t>
      </w:r>
      <w:r w:rsidR="00293089">
        <w:t>S</w:t>
      </w:r>
      <w:r w:rsidR="00687192" w:rsidRPr="00AA24B1">
        <w:t>ee Culture of Giving)</w:t>
      </w:r>
    </w:p>
    <w:p w14:paraId="0F185111" w14:textId="77777777" w:rsidR="003B11EA" w:rsidRPr="00AA24B1" w:rsidRDefault="003B11EA">
      <w:pPr>
        <w:spacing w:after="0" w:line="240" w:lineRule="auto"/>
        <w:rPr>
          <w:b/>
        </w:rPr>
      </w:pPr>
    </w:p>
    <w:p w14:paraId="32EAAA8E" w14:textId="299FF7A4" w:rsidR="00D30A3D" w:rsidRDefault="00692B22">
      <w:pPr>
        <w:spacing w:after="0" w:line="240" w:lineRule="auto"/>
        <w:rPr>
          <w:lang w:val="en"/>
        </w:rPr>
      </w:pPr>
      <w:r w:rsidRPr="00AA24B1">
        <w:rPr>
          <w:b/>
        </w:rPr>
        <w:t>Transfer of Wealth</w:t>
      </w:r>
      <w:r w:rsidR="00AA24B1" w:rsidRPr="00AA24B1">
        <w:rPr>
          <w:b/>
        </w:rPr>
        <w:t>:</w:t>
      </w:r>
      <w:r w:rsidR="00143099">
        <w:rPr>
          <w:b/>
        </w:rPr>
        <w:t xml:space="preserve"> </w:t>
      </w:r>
      <w:r w:rsidR="00F95DB7" w:rsidRPr="00AA24B1">
        <w:rPr>
          <w:lang w:val="en"/>
        </w:rPr>
        <w:t>The i</w:t>
      </w:r>
      <w:r w:rsidR="00377460" w:rsidRPr="00AA24B1">
        <w:rPr>
          <w:lang w:val="en"/>
        </w:rPr>
        <w:t xml:space="preserve">ntergenerational Transfer of Wealth refers to the </w:t>
      </w:r>
      <w:r w:rsidR="003D249E" w:rsidRPr="00AA24B1">
        <w:rPr>
          <w:lang w:val="en"/>
        </w:rPr>
        <w:t>assets transferring</w:t>
      </w:r>
      <w:r w:rsidR="00377460" w:rsidRPr="00AA24B1">
        <w:rPr>
          <w:lang w:val="en"/>
        </w:rPr>
        <w:t xml:space="preserve"> between generations that occur</w:t>
      </w:r>
      <w:r w:rsidR="00293089">
        <w:rPr>
          <w:lang w:val="en"/>
        </w:rPr>
        <w:t>s</w:t>
      </w:r>
      <w:r w:rsidR="00377460" w:rsidRPr="00AA24B1">
        <w:rPr>
          <w:lang w:val="en"/>
        </w:rPr>
        <w:t xml:space="preserve"> </w:t>
      </w:r>
      <w:r w:rsidR="00293089">
        <w:rPr>
          <w:lang w:val="en"/>
        </w:rPr>
        <w:t xml:space="preserve">when </w:t>
      </w:r>
      <w:r w:rsidR="00377460" w:rsidRPr="00AA24B1">
        <w:rPr>
          <w:lang w:val="en"/>
        </w:rPr>
        <w:t xml:space="preserve">wealth that has been amassed by </w:t>
      </w:r>
      <w:r w:rsidR="00293089">
        <w:rPr>
          <w:lang w:val="en"/>
        </w:rPr>
        <w:t xml:space="preserve">the older generation is </w:t>
      </w:r>
      <w:r w:rsidR="00CC3CC0">
        <w:rPr>
          <w:lang w:val="en"/>
        </w:rPr>
        <w:t xml:space="preserve">passed on to </w:t>
      </w:r>
      <w:r w:rsidR="00377460" w:rsidRPr="00AA24B1">
        <w:rPr>
          <w:lang w:val="en"/>
        </w:rPr>
        <w:t xml:space="preserve">their </w:t>
      </w:r>
      <w:r w:rsidR="00CC3CC0">
        <w:rPr>
          <w:lang w:val="en"/>
        </w:rPr>
        <w:t xml:space="preserve">children as inheritance. </w:t>
      </w:r>
      <w:proofErr w:type="gramStart"/>
      <w:r w:rsidR="00CC3CC0">
        <w:rPr>
          <w:lang w:val="en"/>
        </w:rPr>
        <w:t xml:space="preserve">A number </w:t>
      </w:r>
      <w:r w:rsidR="003D249E" w:rsidRPr="00AA24B1">
        <w:rPr>
          <w:lang w:val="en"/>
        </w:rPr>
        <w:t>of</w:t>
      </w:r>
      <w:proofErr w:type="gramEnd"/>
      <w:r w:rsidR="003D249E" w:rsidRPr="00AA24B1">
        <w:rPr>
          <w:lang w:val="en"/>
        </w:rPr>
        <w:t xml:space="preserve"> community foundations are focusing their efforts on capturing a portion of that wealth </w:t>
      </w:r>
      <w:r w:rsidR="00293089">
        <w:rPr>
          <w:lang w:val="en"/>
        </w:rPr>
        <w:t xml:space="preserve">through philanthropy </w:t>
      </w:r>
      <w:r w:rsidR="003D249E" w:rsidRPr="00AA24B1">
        <w:rPr>
          <w:lang w:val="en"/>
        </w:rPr>
        <w:t xml:space="preserve">in order to keep it in </w:t>
      </w:r>
      <w:r w:rsidR="000256E0" w:rsidRPr="00AA24B1">
        <w:rPr>
          <w:lang w:val="en"/>
        </w:rPr>
        <w:t xml:space="preserve">and benefit </w:t>
      </w:r>
      <w:r w:rsidR="003D249E" w:rsidRPr="00AA24B1">
        <w:rPr>
          <w:lang w:val="en"/>
        </w:rPr>
        <w:t xml:space="preserve">the community. </w:t>
      </w:r>
    </w:p>
    <w:p w14:paraId="28661566" w14:textId="77777777" w:rsidR="00293089" w:rsidRPr="00AA24B1" w:rsidRDefault="00293089">
      <w:pPr>
        <w:spacing w:after="0" w:line="240" w:lineRule="auto"/>
        <w:rPr>
          <w:b/>
        </w:rPr>
      </w:pPr>
    </w:p>
    <w:p w14:paraId="6F9DD7F5" w14:textId="283BCBFF" w:rsidR="006422B9" w:rsidRPr="00A333E4" w:rsidRDefault="00D30A3D" w:rsidP="00A333E4">
      <w:pPr>
        <w:spacing w:after="300" w:line="240" w:lineRule="auto"/>
        <w:rPr>
          <w:rFonts w:eastAsia="Times New Roman" w:cs="Arial"/>
        </w:rPr>
      </w:pPr>
      <w:r w:rsidRPr="00AA24B1">
        <w:rPr>
          <w:b/>
        </w:rPr>
        <w:t>Trust</w:t>
      </w:r>
      <w:r w:rsidR="00AA24B1" w:rsidRPr="00AA24B1">
        <w:rPr>
          <w:b/>
        </w:rPr>
        <w:t>:</w:t>
      </w:r>
      <w:r w:rsidR="00AA24B1" w:rsidRPr="00AA24B1">
        <w:rPr>
          <w:b/>
        </w:rPr>
        <w:tab/>
      </w:r>
      <w:r w:rsidR="006422B9" w:rsidRPr="00AA24B1">
        <w:t>A</w:t>
      </w:r>
      <w:r w:rsidR="006422B9" w:rsidRPr="00A333E4">
        <w:rPr>
          <w:rFonts w:eastAsia="Times New Roman" w:cs="Arial"/>
        </w:rPr>
        <w:t xml:space="preserve"> legal arrangement used to set aside money or property of on</w:t>
      </w:r>
      <w:r w:rsidR="00410286" w:rsidRPr="00A333E4">
        <w:rPr>
          <w:rFonts w:eastAsia="Times New Roman" w:cs="Arial"/>
        </w:rPr>
        <w:t>e person or institution (trustor</w:t>
      </w:r>
      <w:r w:rsidR="006422B9" w:rsidRPr="00A333E4">
        <w:rPr>
          <w:rFonts w:eastAsia="Times New Roman" w:cs="Arial"/>
        </w:rPr>
        <w:t>) for the benefit of one or more persons or organizations (beneficiary</w:t>
      </w:r>
      <w:r w:rsidR="00410286" w:rsidRPr="00A333E4">
        <w:rPr>
          <w:rFonts w:eastAsia="Times New Roman" w:cs="Arial"/>
        </w:rPr>
        <w:t>/beneficiaries</w:t>
      </w:r>
      <w:r w:rsidR="006422B9" w:rsidRPr="00A333E4">
        <w:rPr>
          <w:rFonts w:eastAsia="Times New Roman" w:cs="Arial"/>
        </w:rPr>
        <w:t xml:space="preserve">). </w:t>
      </w:r>
    </w:p>
    <w:p w14:paraId="1572D20F" w14:textId="05A5C663" w:rsidR="006422B9" w:rsidRPr="00A333E4" w:rsidRDefault="006422B9" w:rsidP="00A333E4">
      <w:pPr>
        <w:spacing w:after="24" w:line="240" w:lineRule="auto"/>
        <w:outlineLvl w:val="4"/>
        <w:rPr>
          <w:rFonts w:eastAsia="Times New Roman" w:cs="Arial"/>
        </w:rPr>
      </w:pPr>
      <w:r w:rsidRPr="00AA24B1">
        <w:rPr>
          <w:b/>
        </w:rPr>
        <w:lastRenderedPageBreak/>
        <w:t>Trustee</w:t>
      </w:r>
      <w:r w:rsidR="00AA24B1" w:rsidRPr="00AA24B1">
        <w:rPr>
          <w:b/>
        </w:rPr>
        <w:t>:</w:t>
      </w:r>
      <w:r w:rsidR="00143099">
        <w:rPr>
          <w:b/>
        </w:rPr>
        <w:t xml:space="preserve"> </w:t>
      </w:r>
      <w:r w:rsidRPr="00A333E4">
        <w:rPr>
          <w:rFonts w:eastAsia="Times New Roman" w:cs="Arial"/>
        </w:rPr>
        <w:t xml:space="preserve">The person or institution responsible for the administration of </w:t>
      </w:r>
      <w:r w:rsidR="00410286" w:rsidRPr="00A333E4">
        <w:rPr>
          <w:rFonts w:eastAsia="Times New Roman" w:cs="Arial"/>
        </w:rPr>
        <w:t xml:space="preserve">the financial affairs of </w:t>
      </w:r>
      <w:r w:rsidRPr="00A333E4">
        <w:rPr>
          <w:rFonts w:eastAsia="Times New Roman" w:cs="Arial"/>
        </w:rPr>
        <w:t>a trust</w:t>
      </w:r>
      <w:r w:rsidR="00AA24B1" w:rsidRPr="00A333E4">
        <w:rPr>
          <w:rFonts w:eastAsia="Times New Roman" w:cs="Arial"/>
        </w:rPr>
        <w:t>.</w:t>
      </w:r>
    </w:p>
    <w:p w14:paraId="70F14D42" w14:textId="77777777" w:rsidR="00D30A3D" w:rsidRPr="00AA24B1" w:rsidRDefault="00D30A3D">
      <w:pPr>
        <w:spacing w:after="0" w:line="240" w:lineRule="auto"/>
        <w:rPr>
          <w:b/>
        </w:rPr>
      </w:pPr>
    </w:p>
    <w:p w14:paraId="742DC593" w14:textId="132E4CB5" w:rsidR="00D30A3D" w:rsidRPr="00A333E4" w:rsidRDefault="00DE6C25">
      <w:pPr>
        <w:spacing w:after="0" w:line="240" w:lineRule="auto"/>
        <w:rPr>
          <w:rFonts w:cs="Arial"/>
        </w:rPr>
      </w:pPr>
      <w:r w:rsidRPr="00AA24B1">
        <w:rPr>
          <w:b/>
        </w:rPr>
        <w:t>Unrestricted Fund</w:t>
      </w:r>
      <w:r w:rsidR="0033364E" w:rsidRPr="00AA24B1">
        <w:rPr>
          <w:b/>
        </w:rPr>
        <w:t>s</w:t>
      </w:r>
      <w:r w:rsidR="00AA24B1">
        <w:rPr>
          <w:b/>
        </w:rPr>
        <w:t>:</w:t>
      </w:r>
      <w:r w:rsidR="00143099">
        <w:rPr>
          <w:b/>
        </w:rPr>
        <w:t xml:space="preserve"> </w:t>
      </w:r>
      <w:r w:rsidRPr="00A333E4">
        <w:rPr>
          <w:rFonts w:cs="Arial"/>
        </w:rPr>
        <w:t xml:space="preserve">Assets or income that </w:t>
      </w:r>
      <w:r w:rsidR="006240FC" w:rsidRPr="00A333E4">
        <w:rPr>
          <w:rFonts w:cs="Arial"/>
        </w:rPr>
        <w:t xml:space="preserve">has </w:t>
      </w:r>
      <w:r w:rsidRPr="00A333E4">
        <w:rPr>
          <w:rFonts w:cs="Arial"/>
        </w:rPr>
        <w:t xml:space="preserve">not been designated to any specific use by the donor or donors. </w:t>
      </w:r>
      <w:r w:rsidR="006422B9" w:rsidRPr="00A333E4">
        <w:rPr>
          <w:rFonts w:cs="Arial"/>
        </w:rPr>
        <w:t>The board or the ad</w:t>
      </w:r>
      <w:r w:rsidRPr="00A333E4">
        <w:rPr>
          <w:rFonts w:cs="Arial"/>
        </w:rPr>
        <w:t xml:space="preserve">visory committee overseeing an unrestricted </w:t>
      </w:r>
      <w:r w:rsidR="006422B9" w:rsidRPr="00A333E4">
        <w:rPr>
          <w:rFonts w:cs="Arial"/>
        </w:rPr>
        <w:t>fund ha</w:t>
      </w:r>
      <w:r w:rsidR="00B300DF" w:rsidRPr="00A333E4">
        <w:rPr>
          <w:rFonts w:cs="Arial"/>
        </w:rPr>
        <w:t xml:space="preserve">s the freedom to spend the funds in ways </w:t>
      </w:r>
      <w:r w:rsidRPr="00A333E4">
        <w:rPr>
          <w:rFonts w:cs="Arial"/>
        </w:rPr>
        <w:t xml:space="preserve">that </w:t>
      </w:r>
      <w:r w:rsidR="00B300DF" w:rsidRPr="00A333E4">
        <w:rPr>
          <w:rFonts w:cs="Arial"/>
        </w:rPr>
        <w:t xml:space="preserve">they determine will fulfill the mission of the organization to which the funds have been given. </w:t>
      </w:r>
      <w:r w:rsidRPr="00A333E4">
        <w:rPr>
          <w:rFonts w:cs="Arial"/>
        </w:rPr>
        <w:t>(</w:t>
      </w:r>
      <w:r w:rsidR="00CC3CC0">
        <w:rPr>
          <w:rFonts w:cs="Arial"/>
        </w:rPr>
        <w:t>S</w:t>
      </w:r>
      <w:r w:rsidRPr="00A333E4">
        <w:rPr>
          <w:rFonts w:cs="Arial"/>
        </w:rPr>
        <w:t>ee Restricted Fund)</w:t>
      </w:r>
    </w:p>
    <w:p w14:paraId="1B01881F" w14:textId="77777777" w:rsidR="00B300DF" w:rsidRPr="00AA24B1" w:rsidRDefault="00B300DF">
      <w:pPr>
        <w:spacing w:after="0" w:line="240" w:lineRule="auto"/>
        <w:rPr>
          <w:b/>
        </w:rPr>
      </w:pPr>
    </w:p>
    <w:p w14:paraId="24CFE082" w14:textId="0DE51347" w:rsidR="00D30A3D" w:rsidRPr="00AA24B1" w:rsidRDefault="00D30A3D">
      <w:pPr>
        <w:spacing w:after="0" w:line="240" w:lineRule="auto"/>
        <w:rPr>
          <w:b/>
        </w:rPr>
      </w:pPr>
      <w:r w:rsidRPr="00AA24B1">
        <w:rPr>
          <w:b/>
        </w:rPr>
        <w:t>Values</w:t>
      </w:r>
      <w:r w:rsidR="00B300DF" w:rsidRPr="00AA24B1">
        <w:rPr>
          <w:b/>
        </w:rPr>
        <w:tab/>
      </w:r>
      <w:r w:rsidR="00235466" w:rsidRPr="00AA24B1">
        <w:rPr>
          <w:b/>
        </w:rPr>
        <w:t>Statement</w:t>
      </w:r>
      <w:r w:rsidR="00AA24B1">
        <w:rPr>
          <w:b/>
        </w:rPr>
        <w:t>:</w:t>
      </w:r>
      <w:r w:rsidR="00143099">
        <w:rPr>
          <w:b/>
        </w:rPr>
        <w:t xml:space="preserve"> </w:t>
      </w:r>
      <w:r w:rsidR="00B300DF" w:rsidRPr="00AA24B1">
        <w:t xml:space="preserve">A </w:t>
      </w:r>
      <w:hyperlink r:id="rId14" w:history="1">
        <w:r w:rsidR="00B300DF" w:rsidRPr="00AA24B1">
          <w:rPr>
            <w:rStyle w:val="Hyperlink"/>
            <w:color w:val="auto"/>
            <w:u w:val="none"/>
          </w:rPr>
          <w:t>declaration</w:t>
        </w:r>
      </w:hyperlink>
      <w:r w:rsidR="00235466" w:rsidRPr="00AA24B1">
        <w:t xml:space="preserve"> that informs donors</w:t>
      </w:r>
      <w:r w:rsidR="00B300DF" w:rsidRPr="00AA24B1">
        <w:t xml:space="preserve"> about </w:t>
      </w:r>
      <w:r w:rsidR="00235466" w:rsidRPr="00AA24B1">
        <w:t>an organization’s</w:t>
      </w:r>
      <w:r w:rsidR="00B300DF" w:rsidRPr="00AA24B1">
        <w:t xml:space="preserve"> core </w:t>
      </w:r>
      <w:hyperlink r:id="rId15" w:history="1">
        <w:r w:rsidR="00B300DF" w:rsidRPr="00AA24B1">
          <w:rPr>
            <w:rStyle w:val="Hyperlink"/>
            <w:color w:val="auto"/>
            <w:u w:val="none"/>
          </w:rPr>
          <w:t>beliefs</w:t>
        </w:r>
      </w:hyperlink>
      <w:r w:rsidR="00B300DF" w:rsidRPr="00AA24B1">
        <w:t xml:space="preserve">. </w:t>
      </w:r>
      <w:hyperlink r:id="rId16" w:history="1">
        <w:r w:rsidR="00F2091D" w:rsidRPr="00AA24B1">
          <w:rPr>
            <w:rStyle w:val="Hyperlink"/>
            <w:color w:val="auto"/>
            <w:u w:val="none"/>
          </w:rPr>
          <w:t>Nonprofit</w:t>
        </w:r>
      </w:hyperlink>
      <w:r w:rsidR="00235466" w:rsidRPr="00AA24B1">
        <w:t xml:space="preserve"> organizations</w:t>
      </w:r>
      <w:r w:rsidR="00B300DF" w:rsidRPr="00AA24B1">
        <w:t xml:space="preserve"> often use value statement</w:t>
      </w:r>
      <w:r w:rsidR="00DE6C25" w:rsidRPr="00AA24B1">
        <w:t>s</w:t>
      </w:r>
      <w:r w:rsidR="00B300DF" w:rsidRPr="00AA24B1">
        <w:t xml:space="preserve"> to help them identify with and connect to targeted </w:t>
      </w:r>
      <w:hyperlink r:id="rId17" w:history="1">
        <w:r w:rsidR="00235466" w:rsidRPr="00AA24B1">
          <w:rPr>
            <w:rStyle w:val="Hyperlink"/>
            <w:color w:val="auto"/>
            <w:u w:val="none"/>
          </w:rPr>
          <w:t>donors</w:t>
        </w:r>
      </w:hyperlink>
      <w:r w:rsidR="00DE6C25" w:rsidRPr="00AA24B1">
        <w:rPr>
          <w:rStyle w:val="Hyperlink"/>
          <w:color w:val="auto"/>
          <w:u w:val="none"/>
        </w:rPr>
        <w:t xml:space="preserve"> and audiences</w:t>
      </w:r>
      <w:r w:rsidR="00B300DF" w:rsidRPr="00AA24B1">
        <w:t xml:space="preserve">, as well as to remind </w:t>
      </w:r>
      <w:hyperlink r:id="rId18" w:history="1">
        <w:r w:rsidR="00235466" w:rsidRPr="00AA24B1">
          <w:rPr>
            <w:rStyle w:val="Hyperlink"/>
            <w:color w:val="auto"/>
            <w:u w:val="none"/>
          </w:rPr>
          <w:t>board</w:t>
        </w:r>
      </w:hyperlink>
      <w:r w:rsidR="00235466" w:rsidRPr="00AA24B1">
        <w:t xml:space="preserve"> members</w:t>
      </w:r>
      <w:r w:rsidR="00B300DF" w:rsidRPr="00AA24B1">
        <w:t xml:space="preserve"> about </w:t>
      </w:r>
      <w:r w:rsidR="00DE6C25" w:rsidRPr="00AA24B1">
        <w:t>the organization’s</w:t>
      </w:r>
      <w:r w:rsidR="00B300DF" w:rsidRPr="00AA24B1">
        <w:t xml:space="preserve"> priorities</w:t>
      </w:r>
      <w:r w:rsidR="00DE6C25" w:rsidRPr="00AA24B1">
        <w:t>.</w:t>
      </w:r>
      <w:r w:rsidR="00B300DF" w:rsidRPr="00AA24B1">
        <w:br/>
      </w:r>
      <w:r w:rsidR="00B300DF" w:rsidRPr="00A333E4">
        <w:br/>
      </w:r>
      <w:r w:rsidRPr="00AA24B1">
        <w:rPr>
          <w:b/>
        </w:rPr>
        <w:t>Vision</w:t>
      </w:r>
      <w:r w:rsidR="00235466" w:rsidRPr="00AA24B1">
        <w:rPr>
          <w:b/>
        </w:rPr>
        <w:t xml:space="preserve"> Statement</w:t>
      </w:r>
      <w:r w:rsidR="00AA24B1">
        <w:rPr>
          <w:b/>
        </w:rPr>
        <w:t>:</w:t>
      </w:r>
      <w:r w:rsidR="00143099">
        <w:rPr>
          <w:b/>
        </w:rPr>
        <w:t xml:space="preserve"> </w:t>
      </w:r>
      <w:r w:rsidR="00B300DF" w:rsidRPr="00AA24B1">
        <w:t xml:space="preserve">An aspirational </w:t>
      </w:r>
      <w:hyperlink r:id="rId19" w:history="1">
        <w:r w:rsidR="00B300DF" w:rsidRPr="00AA24B1">
          <w:rPr>
            <w:rStyle w:val="Hyperlink"/>
            <w:color w:val="auto"/>
            <w:u w:val="none"/>
          </w:rPr>
          <w:t>description</w:t>
        </w:r>
      </w:hyperlink>
      <w:r w:rsidR="00B300DF" w:rsidRPr="00AA24B1">
        <w:t xml:space="preserve"> of what an </w:t>
      </w:r>
      <w:hyperlink r:id="rId20" w:history="1">
        <w:r w:rsidR="00B300DF" w:rsidRPr="00AA24B1">
          <w:rPr>
            <w:rStyle w:val="Hyperlink"/>
            <w:color w:val="auto"/>
            <w:u w:val="none"/>
          </w:rPr>
          <w:t>organization</w:t>
        </w:r>
      </w:hyperlink>
      <w:r w:rsidR="00B300DF" w:rsidRPr="00AA24B1">
        <w:t xml:space="preserve"> would like to </w:t>
      </w:r>
      <w:hyperlink r:id="rId21" w:history="1">
        <w:r w:rsidR="00B300DF" w:rsidRPr="00AA24B1">
          <w:rPr>
            <w:rStyle w:val="Hyperlink"/>
            <w:color w:val="auto"/>
            <w:u w:val="none"/>
          </w:rPr>
          <w:t>achieve</w:t>
        </w:r>
      </w:hyperlink>
      <w:r w:rsidR="00B300DF" w:rsidRPr="00AA24B1">
        <w:t xml:space="preserve"> or </w:t>
      </w:r>
      <w:hyperlink r:id="rId22" w:history="1">
        <w:r w:rsidR="00B300DF" w:rsidRPr="00AA24B1">
          <w:rPr>
            <w:rStyle w:val="Hyperlink"/>
            <w:color w:val="auto"/>
            <w:u w:val="none"/>
          </w:rPr>
          <w:t>accomplish</w:t>
        </w:r>
      </w:hyperlink>
      <w:r w:rsidR="00B300DF" w:rsidRPr="00AA24B1">
        <w:t xml:space="preserve"> in the mid-term </w:t>
      </w:r>
      <w:r w:rsidR="00235466" w:rsidRPr="00AA24B1">
        <w:t xml:space="preserve">(5 year) </w:t>
      </w:r>
      <w:r w:rsidR="00B300DF" w:rsidRPr="00AA24B1">
        <w:t xml:space="preserve">or </w:t>
      </w:r>
      <w:hyperlink r:id="rId23" w:history="1">
        <w:r w:rsidR="00B300DF" w:rsidRPr="00AA24B1">
          <w:rPr>
            <w:rStyle w:val="Hyperlink"/>
            <w:color w:val="auto"/>
            <w:u w:val="none"/>
          </w:rPr>
          <w:t>long-term</w:t>
        </w:r>
      </w:hyperlink>
      <w:r w:rsidR="00B300DF" w:rsidRPr="00AA24B1">
        <w:t xml:space="preserve"> </w:t>
      </w:r>
      <w:r w:rsidR="00235466" w:rsidRPr="00AA24B1">
        <w:t xml:space="preserve">(20+ years) </w:t>
      </w:r>
      <w:r w:rsidR="00B300DF" w:rsidRPr="00AA24B1">
        <w:t xml:space="preserve">future. It is intended to </w:t>
      </w:r>
      <w:hyperlink r:id="rId24" w:history="1">
        <w:r w:rsidR="00B300DF" w:rsidRPr="00AA24B1">
          <w:rPr>
            <w:rStyle w:val="Hyperlink"/>
            <w:color w:val="auto"/>
            <w:u w:val="none"/>
          </w:rPr>
          <w:t>serve</w:t>
        </w:r>
      </w:hyperlink>
      <w:r w:rsidR="00B300DF" w:rsidRPr="00AA24B1">
        <w:t xml:space="preserve"> as a guide for choosing </w:t>
      </w:r>
      <w:hyperlink r:id="rId25" w:history="1">
        <w:r w:rsidR="00B300DF" w:rsidRPr="00AA24B1">
          <w:rPr>
            <w:rStyle w:val="Hyperlink"/>
            <w:color w:val="auto"/>
            <w:u w:val="none"/>
          </w:rPr>
          <w:t>current</w:t>
        </w:r>
      </w:hyperlink>
      <w:r w:rsidR="00B300DF" w:rsidRPr="00AA24B1">
        <w:t xml:space="preserve"> and future courses of action.</w:t>
      </w:r>
      <w:r w:rsidR="00235466" w:rsidRPr="00AA24B1">
        <w:t xml:space="preserve"> (</w:t>
      </w:r>
      <w:r w:rsidR="006240FC" w:rsidRPr="00AA24B1">
        <w:t>S</w:t>
      </w:r>
      <w:r w:rsidR="00235466" w:rsidRPr="00AA24B1">
        <w:t>ee Mission Statement and Values Statement)</w:t>
      </w:r>
      <w:r w:rsidR="00B300DF" w:rsidRPr="00A333E4">
        <w:br/>
      </w:r>
    </w:p>
    <w:p w14:paraId="55E4AD7F" w14:textId="1F5303BF" w:rsidR="00D30A3D" w:rsidRPr="00AA24B1" w:rsidRDefault="00D30A3D">
      <w:pPr>
        <w:spacing w:after="0" w:line="240" w:lineRule="auto"/>
        <w:rPr>
          <w:b/>
        </w:rPr>
      </w:pPr>
      <w:r w:rsidRPr="00AA24B1">
        <w:rPr>
          <w:b/>
        </w:rPr>
        <w:t>Volunteer</w:t>
      </w:r>
      <w:r w:rsidR="00B300DF" w:rsidRPr="00AA24B1">
        <w:rPr>
          <w:b/>
        </w:rPr>
        <w:t>ism</w:t>
      </w:r>
      <w:r w:rsidR="00AA24B1">
        <w:rPr>
          <w:b/>
        </w:rPr>
        <w:t>:</w:t>
      </w:r>
      <w:r w:rsidR="00143099">
        <w:rPr>
          <w:b/>
        </w:rPr>
        <w:t xml:space="preserve"> </w:t>
      </w:r>
      <w:r w:rsidR="00B300DF" w:rsidRPr="00A333E4">
        <w:rPr>
          <w:rFonts w:cs="Arial"/>
        </w:rPr>
        <w:t xml:space="preserve">Freely giving of </w:t>
      </w:r>
      <w:r w:rsidR="00DE6C25" w:rsidRPr="00A333E4">
        <w:rPr>
          <w:rFonts w:cs="Arial"/>
        </w:rPr>
        <w:t xml:space="preserve">one’s </w:t>
      </w:r>
      <w:r w:rsidR="00B300DF" w:rsidRPr="00A333E4">
        <w:rPr>
          <w:rFonts w:cs="Arial"/>
        </w:rPr>
        <w:t xml:space="preserve">personal talent, time and/or treasure without expectation of </w:t>
      </w:r>
      <w:r w:rsidR="00DE6C25" w:rsidRPr="00A333E4">
        <w:rPr>
          <w:rFonts w:cs="Arial"/>
        </w:rPr>
        <w:t xml:space="preserve">financial </w:t>
      </w:r>
      <w:r w:rsidR="00B300DF" w:rsidRPr="00A333E4">
        <w:rPr>
          <w:rFonts w:cs="Arial"/>
        </w:rPr>
        <w:t xml:space="preserve">compensation. Performing </w:t>
      </w:r>
      <w:r w:rsidR="00DE6C25" w:rsidRPr="00A333E4">
        <w:rPr>
          <w:rFonts w:cs="Arial"/>
        </w:rPr>
        <w:t>acts</w:t>
      </w:r>
      <w:r w:rsidR="00B300DF" w:rsidRPr="00A333E4">
        <w:rPr>
          <w:rFonts w:cs="Arial"/>
        </w:rPr>
        <w:t xml:space="preserve"> of kindness, for the fulfillment of community </w:t>
      </w:r>
      <w:r w:rsidR="00FF2178" w:rsidRPr="00A333E4">
        <w:rPr>
          <w:rFonts w:cs="Arial"/>
        </w:rPr>
        <w:t xml:space="preserve">betterment. </w:t>
      </w:r>
    </w:p>
    <w:p w14:paraId="40E0CBE9" w14:textId="77777777" w:rsidR="00D30A3D" w:rsidRPr="00AA24B1" w:rsidRDefault="00D30A3D">
      <w:pPr>
        <w:spacing w:after="0" w:line="240" w:lineRule="auto"/>
        <w:rPr>
          <w:b/>
        </w:rPr>
      </w:pPr>
    </w:p>
    <w:p w14:paraId="0AFB7D45" w14:textId="72416F87" w:rsidR="00D30A3D" w:rsidRPr="00AA24B1" w:rsidRDefault="00D30A3D">
      <w:pPr>
        <w:spacing w:after="0" w:line="240" w:lineRule="auto"/>
        <w:rPr>
          <w:b/>
        </w:rPr>
      </w:pPr>
      <w:r w:rsidRPr="00AA24B1">
        <w:rPr>
          <w:b/>
        </w:rPr>
        <w:t>Will</w:t>
      </w:r>
      <w:r w:rsidR="00AA24B1">
        <w:rPr>
          <w:b/>
        </w:rPr>
        <w:t>:</w:t>
      </w:r>
      <w:r w:rsidR="00143099">
        <w:rPr>
          <w:b/>
        </w:rPr>
        <w:t xml:space="preserve"> </w:t>
      </w:r>
      <w:r w:rsidR="00CC3CC0">
        <w:rPr>
          <w:b/>
        </w:rPr>
        <w:t xml:space="preserve"> </w:t>
      </w:r>
      <w:r w:rsidR="00B300DF" w:rsidRPr="00A333E4">
        <w:rPr>
          <w:rFonts w:cs="Arial"/>
        </w:rPr>
        <w:t xml:space="preserve">A legal document in which a person states various binding intentions about what he or she wants </w:t>
      </w:r>
      <w:r w:rsidR="00FF2178" w:rsidRPr="00A333E4">
        <w:rPr>
          <w:rFonts w:cs="Arial"/>
        </w:rPr>
        <w:t xml:space="preserve">to be </w:t>
      </w:r>
      <w:r w:rsidR="00B300DF" w:rsidRPr="00A333E4">
        <w:rPr>
          <w:rFonts w:cs="Arial"/>
        </w:rPr>
        <w:t xml:space="preserve">done with his or her property </w:t>
      </w:r>
      <w:r w:rsidR="00FF2178" w:rsidRPr="00A333E4">
        <w:rPr>
          <w:rFonts w:cs="Arial"/>
        </w:rPr>
        <w:t xml:space="preserve">and personal assets </w:t>
      </w:r>
      <w:r w:rsidR="00B300DF" w:rsidRPr="00A333E4">
        <w:rPr>
          <w:rFonts w:cs="Arial"/>
        </w:rPr>
        <w:t>after death.</w:t>
      </w:r>
    </w:p>
    <w:p w14:paraId="6D016873" w14:textId="77777777" w:rsidR="00EF14CB" w:rsidRPr="00AA24B1" w:rsidRDefault="00EF14CB">
      <w:pPr>
        <w:spacing w:after="0" w:line="240" w:lineRule="auto"/>
        <w:rPr>
          <w:b/>
        </w:rPr>
      </w:pPr>
    </w:p>
    <w:p w14:paraId="6A11004E" w14:textId="4FB77DEE" w:rsidR="00FF62E7" w:rsidRPr="00AA24B1" w:rsidRDefault="00FF62E7">
      <w:pPr>
        <w:spacing w:after="0" w:line="240" w:lineRule="auto"/>
      </w:pPr>
      <w:r w:rsidRPr="00AA24B1">
        <w:rPr>
          <w:b/>
        </w:rPr>
        <w:t xml:space="preserve">“Work with the </w:t>
      </w:r>
      <w:r w:rsidR="006240FC" w:rsidRPr="00AA24B1">
        <w:rPr>
          <w:b/>
        </w:rPr>
        <w:t>W</w:t>
      </w:r>
      <w:r w:rsidRPr="00AA24B1">
        <w:rPr>
          <w:b/>
        </w:rPr>
        <w:t>illing”</w:t>
      </w:r>
      <w:r w:rsidR="00AA24B1">
        <w:rPr>
          <w:b/>
        </w:rPr>
        <w:t>:</w:t>
      </w:r>
      <w:r w:rsidR="00143099">
        <w:rPr>
          <w:b/>
        </w:rPr>
        <w:t xml:space="preserve"> </w:t>
      </w:r>
      <w:r w:rsidR="00972F8E" w:rsidRPr="00AA24B1">
        <w:t>S</w:t>
      </w:r>
      <w:r w:rsidR="006E3581" w:rsidRPr="00AA24B1">
        <w:t xml:space="preserve">eeking </w:t>
      </w:r>
      <w:r w:rsidR="00972F8E" w:rsidRPr="00AA24B1">
        <w:t>positive</w:t>
      </w:r>
      <w:r w:rsidR="006240FC" w:rsidRPr="00AA24B1">
        <w:t>,</w:t>
      </w:r>
      <w:r w:rsidR="00972F8E" w:rsidRPr="00AA24B1">
        <w:t xml:space="preserve"> </w:t>
      </w:r>
      <w:r w:rsidR="006E3581" w:rsidRPr="00AA24B1">
        <w:t xml:space="preserve">proactive partners in community betterment efforts. Combining energies and synergies </w:t>
      </w:r>
      <w:r w:rsidR="00972F8E" w:rsidRPr="00AA24B1">
        <w:t xml:space="preserve">of individuals </w:t>
      </w:r>
      <w:r w:rsidR="006E3581" w:rsidRPr="00AA24B1">
        <w:t xml:space="preserve">in positive ways. </w:t>
      </w:r>
      <w:r w:rsidR="00972F8E" w:rsidRPr="00AA24B1">
        <w:t xml:space="preserve">Working with someone, not for them. </w:t>
      </w:r>
      <w:r w:rsidR="006E3581" w:rsidRPr="00AA24B1">
        <w:t xml:space="preserve">Not forcing </w:t>
      </w:r>
      <w:r w:rsidR="00972F8E" w:rsidRPr="00AA24B1">
        <w:t>action</w:t>
      </w:r>
      <w:r w:rsidR="006E3581" w:rsidRPr="00AA24B1">
        <w:t xml:space="preserve"> when there is no cooperation.</w:t>
      </w:r>
    </w:p>
    <w:p w14:paraId="2945AC58" w14:textId="77777777" w:rsidR="0076087F" w:rsidRPr="00AA24B1" w:rsidRDefault="0076087F">
      <w:pPr>
        <w:spacing w:after="0" w:line="240" w:lineRule="auto"/>
        <w:rPr>
          <w:b/>
        </w:rPr>
      </w:pPr>
    </w:p>
    <w:p w14:paraId="70F1770B" w14:textId="53607B96" w:rsidR="00C01BBE" w:rsidRPr="00AA24B1" w:rsidRDefault="00C01BBE">
      <w:pPr>
        <w:spacing w:after="0" w:line="240" w:lineRule="auto"/>
      </w:pPr>
      <w:r w:rsidRPr="00AA24B1">
        <w:rPr>
          <w:b/>
        </w:rPr>
        <w:t>Youth Advisory Committee</w:t>
      </w:r>
      <w:r w:rsidR="00431D68" w:rsidRPr="00AA24B1">
        <w:rPr>
          <w:b/>
        </w:rPr>
        <w:t xml:space="preserve"> (YAC)</w:t>
      </w:r>
      <w:r w:rsidR="00AA24B1">
        <w:rPr>
          <w:b/>
        </w:rPr>
        <w:t>:</w:t>
      </w:r>
      <w:r w:rsidR="00143099">
        <w:rPr>
          <w:b/>
        </w:rPr>
        <w:t xml:space="preserve"> </w:t>
      </w:r>
      <w:r w:rsidR="006E3581" w:rsidRPr="00AA24B1">
        <w:t xml:space="preserve">A group of high school students who </w:t>
      </w:r>
      <w:r w:rsidR="00CF4035" w:rsidRPr="00AA24B1">
        <w:t>serve as a sub-committee of</w:t>
      </w:r>
      <w:r w:rsidR="006E3581" w:rsidRPr="00AA24B1">
        <w:t xml:space="preserve"> NCCFF </w:t>
      </w:r>
      <w:r w:rsidR="00CF4035" w:rsidRPr="00AA24B1">
        <w:t xml:space="preserve">to help </w:t>
      </w:r>
      <w:r w:rsidR="006E3581" w:rsidRPr="00AA24B1">
        <w:t xml:space="preserve">fulfill its vision and mission.  NCCFF’s YAC involves sophomores, juniors and seniors from Lourdes and NC Public Schools. </w:t>
      </w:r>
      <w:r w:rsidR="00CF4035" w:rsidRPr="00AA24B1">
        <w:t xml:space="preserve">The members of YAC are learning the skills of governance, grantmaking, marketing and donor relations. </w:t>
      </w:r>
    </w:p>
    <w:p w14:paraId="7A70E158" w14:textId="77777777" w:rsidR="00CF4035" w:rsidRPr="00AA24B1" w:rsidRDefault="00CF4035">
      <w:pPr>
        <w:spacing w:after="0" w:line="240" w:lineRule="auto"/>
      </w:pPr>
    </w:p>
    <w:p w14:paraId="2F54B8A5" w14:textId="7332BC5F" w:rsidR="00C01BBE" w:rsidRDefault="00CF4035">
      <w:pPr>
        <w:spacing w:after="0" w:line="240" w:lineRule="auto"/>
      </w:pPr>
      <w:r w:rsidRPr="00AA24B1">
        <w:rPr>
          <w:b/>
        </w:rPr>
        <w:t>Youth Philanthropy Contest</w:t>
      </w:r>
      <w:r w:rsidR="00AA24B1">
        <w:rPr>
          <w:b/>
        </w:rPr>
        <w:t>:</w:t>
      </w:r>
      <w:r w:rsidR="00143099">
        <w:rPr>
          <w:b/>
        </w:rPr>
        <w:t xml:space="preserve"> </w:t>
      </w:r>
      <w:r w:rsidRPr="00AA24B1">
        <w:t>Started by NCCFF in 2013, middle school and high school students are offered up to $1,000 help them complete projects that they submit that fulfill NCCFF’s mission of “investing in people</w:t>
      </w:r>
      <w:r w:rsidR="00CC3CC0">
        <w:t>.</w:t>
      </w:r>
      <w:r w:rsidRPr="00AA24B1">
        <w:t>” Past examples are “Boxes of Sunshine</w:t>
      </w:r>
      <w:r w:rsidR="00CC3CC0">
        <w:t>,</w:t>
      </w:r>
      <w:r w:rsidRPr="00AA24B1">
        <w:t>” “Wags and Smiles</w:t>
      </w:r>
      <w:r w:rsidR="00CC3CC0">
        <w:t>,</w:t>
      </w:r>
      <w:r w:rsidRPr="00AA24B1">
        <w:t>” and “Keys for Kids</w:t>
      </w:r>
      <w:r w:rsidR="00CC3CC0">
        <w:t>.</w:t>
      </w:r>
      <w:r w:rsidRPr="00AA24B1">
        <w:t>”</w:t>
      </w:r>
    </w:p>
    <w:p w14:paraId="7C718929" w14:textId="77777777" w:rsidR="00CC3CC0" w:rsidRPr="00AA24B1" w:rsidRDefault="00CC3CC0">
      <w:pPr>
        <w:spacing w:after="0" w:line="240" w:lineRule="auto"/>
      </w:pPr>
    </w:p>
    <w:p w14:paraId="603C63C3" w14:textId="54C89BC1" w:rsidR="00EF14CB" w:rsidRPr="00AA24B1" w:rsidRDefault="00EF14CB">
      <w:pPr>
        <w:spacing w:after="0" w:line="240" w:lineRule="auto"/>
        <w:jc w:val="center"/>
        <w:rPr>
          <w:b/>
        </w:rPr>
      </w:pPr>
      <w:r w:rsidRPr="00AA24B1">
        <w:t xml:space="preserve">See National Philanthropic Trust’s website </w:t>
      </w:r>
      <w:hyperlink r:id="rId26" w:history="1">
        <w:r w:rsidRPr="00A333E4">
          <w:rPr>
            <w:rStyle w:val="Hyperlink"/>
            <w:color w:val="auto"/>
          </w:rPr>
          <w:t>www.nptrust.org</w:t>
        </w:r>
      </w:hyperlink>
      <w:r w:rsidRPr="00AA24B1">
        <w:t xml:space="preserve"> for definitions of additional terms</w:t>
      </w:r>
      <w:r w:rsidR="00DD57BA">
        <w:t>.</w:t>
      </w:r>
    </w:p>
    <w:p w14:paraId="07CC172B" w14:textId="77777777" w:rsidR="00EF14CB" w:rsidRPr="00AA24B1" w:rsidRDefault="00EF14CB">
      <w:pPr>
        <w:spacing w:after="0" w:line="240" w:lineRule="auto"/>
        <w:rPr>
          <w:b/>
        </w:rPr>
      </w:pPr>
    </w:p>
    <w:p w14:paraId="3BA1929B" w14:textId="77777777" w:rsidR="001461A5" w:rsidRPr="00AA24B1" w:rsidRDefault="001461A5">
      <w:pPr>
        <w:spacing w:after="0" w:line="240" w:lineRule="auto"/>
        <w:rPr>
          <w:i/>
        </w:rPr>
      </w:pPr>
      <w:r w:rsidRPr="00AA24B1">
        <w:rPr>
          <w:i/>
        </w:rPr>
        <w:t xml:space="preserve">Draft </w:t>
      </w:r>
      <w:r w:rsidR="00A66247" w:rsidRPr="00AA24B1">
        <w:rPr>
          <w:i/>
        </w:rPr>
        <w:t>updat</w:t>
      </w:r>
      <w:r w:rsidRPr="00AA24B1">
        <w:rPr>
          <w:i/>
        </w:rPr>
        <w:t xml:space="preserve">ed by Doug </w:t>
      </w:r>
      <w:proofErr w:type="spellStart"/>
      <w:r w:rsidRPr="00AA24B1">
        <w:rPr>
          <w:i/>
        </w:rPr>
        <w:t>Friedli</w:t>
      </w:r>
      <w:proofErr w:type="spellEnd"/>
      <w:r w:rsidRPr="00AA24B1">
        <w:rPr>
          <w:i/>
        </w:rPr>
        <w:t xml:space="preserve">, </w:t>
      </w:r>
      <w:r w:rsidR="00A66247" w:rsidRPr="00AA24B1">
        <w:rPr>
          <w:i/>
        </w:rPr>
        <w:t>January 12, 2015</w:t>
      </w:r>
    </w:p>
    <w:sectPr w:rsidR="001461A5" w:rsidRPr="00AA24B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FC43" w14:textId="77777777" w:rsidR="00D16811" w:rsidRDefault="00D16811" w:rsidP="000256E0">
      <w:pPr>
        <w:spacing w:after="0" w:line="240" w:lineRule="auto"/>
      </w:pPr>
      <w:r>
        <w:separator/>
      </w:r>
    </w:p>
  </w:endnote>
  <w:endnote w:type="continuationSeparator" w:id="0">
    <w:p w14:paraId="3C906127" w14:textId="77777777" w:rsidR="00D16811" w:rsidRDefault="00D16811" w:rsidP="0002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54548"/>
      <w:docPartObj>
        <w:docPartGallery w:val="Page Numbers (Bottom of Page)"/>
        <w:docPartUnique/>
      </w:docPartObj>
    </w:sdtPr>
    <w:sdtEndPr>
      <w:rPr>
        <w:noProof/>
      </w:rPr>
    </w:sdtEndPr>
    <w:sdtContent>
      <w:p w14:paraId="3C878287" w14:textId="77777777" w:rsidR="000256E0" w:rsidRDefault="000256E0">
        <w:pPr>
          <w:pStyle w:val="Footer"/>
          <w:jc w:val="center"/>
        </w:pPr>
        <w:r>
          <w:fldChar w:fldCharType="begin"/>
        </w:r>
        <w:r>
          <w:instrText xml:space="preserve"> PAGE   \* MERGEFORMAT </w:instrText>
        </w:r>
        <w:r>
          <w:fldChar w:fldCharType="separate"/>
        </w:r>
        <w:r w:rsidR="00A333E4">
          <w:rPr>
            <w:noProof/>
          </w:rPr>
          <w:t>9</w:t>
        </w:r>
        <w:r>
          <w:rPr>
            <w:noProof/>
          </w:rPr>
          <w:fldChar w:fldCharType="end"/>
        </w:r>
      </w:p>
    </w:sdtContent>
  </w:sdt>
  <w:p w14:paraId="35A740DF" w14:textId="77777777" w:rsidR="000256E0" w:rsidRDefault="00893762" w:rsidP="00893762">
    <w:pPr>
      <w:pStyle w:val="Footer"/>
      <w:tabs>
        <w:tab w:val="clear" w:pos="4680"/>
        <w:tab w:val="clear" w:pos="9360"/>
        <w:tab w:val="left" w:pos="36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A413" w14:textId="77777777" w:rsidR="00D16811" w:rsidRDefault="00D16811" w:rsidP="000256E0">
      <w:pPr>
        <w:spacing w:after="0" w:line="240" w:lineRule="auto"/>
      </w:pPr>
      <w:r>
        <w:separator/>
      </w:r>
    </w:p>
  </w:footnote>
  <w:footnote w:type="continuationSeparator" w:id="0">
    <w:p w14:paraId="3B4A2DC7" w14:textId="77777777" w:rsidR="00D16811" w:rsidRDefault="00D16811" w:rsidP="00025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73"/>
    <w:rsid w:val="000001CB"/>
    <w:rsid w:val="00011B0F"/>
    <w:rsid w:val="000134A1"/>
    <w:rsid w:val="000256E0"/>
    <w:rsid w:val="0006666F"/>
    <w:rsid w:val="0008174D"/>
    <w:rsid w:val="00091CF0"/>
    <w:rsid w:val="00093E61"/>
    <w:rsid w:val="000E0684"/>
    <w:rsid w:val="0013082C"/>
    <w:rsid w:val="001319DC"/>
    <w:rsid w:val="00143099"/>
    <w:rsid w:val="001461A5"/>
    <w:rsid w:val="00170350"/>
    <w:rsid w:val="001750F0"/>
    <w:rsid w:val="00190C84"/>
    <w:rsid w:val="00191315"/>
    <w:rsid w:val="001A5FAF"/>
    <w:rsid w:val="001D328D"/>
    <w:rsid w:val="001D3B4F"/>
    <w:rsid w:val="001D57C4"/>
    <w:rsid w:val="001E3B1C"/>
    <w:rsid w:val="001E4C85"/>
    <w:rsid w:val="001F43D6"/>
    <w:rsid w:val="00235466"/>
    <w:rsid w:val="0023728A"/>
    <w:rsid w:val="00272CFD"/>
    <w:rsid w:val="00293089"/>
    <w:rsid w:val="00295E05"/>
    <w:rsid w:val="002A5B2B"/>
    <w:rsid w:val="002B116E"/>
    <w:rsid w:val="002D5622"/>
    <w:rsid w:val="002E296D"/>
    <w:rsid w:val="002E54AD"/>
    <w:rsid w:val="0030719C"/>
    <w:rsid w:val="0033364E"/>
    <w:rsid w:val="00361365"/>
    <w:rsid w:val="00375306"/>
    <w:rsid w:val="00377460"/>
    <w:rsid w:val="00385DCB"/>
    <w:rsid w:val="003B11EA"/>
    <w:rsid w:val="003B60D3"/>
    <w:rsid w:val="003D249E"/>
    <w:rsid w:val="00410286"/>
    <w:rsid w:val="00415913"/>
    <w:rsid w:val="00431D68"/>
    <w:rsid w:val="0045154E"/>
    <w:rsid w:val="00453F02"/>
    <w:rsid w:val="004575A8"/>
    <w:rsid w:val="00482231"/>
    <w:rsid w:val="004D1A63"/>
    <w:rsid w:val="004E1480"/>
    <w:rsid w:val="00526511"/>
    <w:rsid w:val="005423F1"/>
    <w:rsid w:val="00571698"/>
    <w:rsid w:val="005731A4"/>
    <w:rsid w:val="00576713"/>
    <w:rsid w:val="00584454"/>
    <w:rsid w:val="005C7C3A"/>
    <w:rsid w:val="005D70D1"/>
    <w:rsid w:val="005E0C69"/>
    <w:rsid w:val="006240FC"/>
    <w:rsid w:val="006422B9"/>
    <w:rsid w:val="00683393"/>
    <w:rsid w:val="00687192"/>
    <w:rsid w:val="00692B22"/>
    <w:rsid w:val="006A7098"/>
    <w:rsid w:val="006B23B5"/>
    <w:rsid w:val="006E3581"/>
    <w:rsid w:val="007126AB"/>
    <w:rsid w:val="00714F04"/>
    <w:rsid w:val="007153DF"/>
    <w:rsid w:val="0076087F"/>
    <w:rsid w:val="00765B7C"/>
    <w:rsid w:val="00775599"/>
    <w:rsid w:val="007953EF"/>
    <w:rsid w:val="007A0D1E"/>
    <w:rsid w:val="007B060B"/>
    <w:rsid w:val="00831EA2"/>
    <w:rsid w:val="00846CCB"/>
    <w:rsid w:val="008571C6"/>
    <w:rsid w:val="00871012"/>
    <w:rsid w:val="00893762"/>
    <w:rsid w:val="008E2FD7"/>
    <w:rsid w:val="00950989"/>
    <w:rsid w:val="00954D7D"/>
    <w:rsid w:val="00964711"/>
    <w:rsid w:val="00972F8E"/>
    <w:rsid w:val="009D3282"/>
    <w:rsid w:val="009E6A8F"/>
    <w:rsid w:val="009F7207"/>
    <w:rsid w:val="00A07B07"/>
    <w:rsid w:val="00A15919"/>
    <w:rsid w:val="00A333E4"/>
    <w:rsid w:val="00A55673"/>
    <w:rsid w:val="00A66247"/>
    <w:rsid w:val="00A86464"/>
    <w:rsid w:val="00A9614D"/>
    <w:rsid w:val="00A967E1"/>
    <w:rsid w:val="00AA24B1"/>
    <w:rsid w:val="00AA76DD"/>
    <w:rsid w:val="00AC76BA"/>
    <w:rsid w:val="00B0745C"/>
    <w:rsid w:val="00B300DF"/>
    <w:rsid w:val="00B307C6"/>
    <w:rsid w:val="00B6213F"/>
    <w:rsid w:val="00B924BB"/>
    <w:rsid w:val="00B9347E"/>
    <w:rsid w:val="00BB73B1"/>
    <w:rsid w:val="00BE0A45"/>
    <w:rsid w:val="00BF05C7"/>
    <w:rsid w:val="00BF35A8"/>
    <w:rsid w:val="00C01BBE"/>
    <w:rsid w:val="00C2614D"/>
    <w:rsid w:val="00C32408"/>
    <w:rsid w:val="00C33BA0"/>
    <w:rsid w:val="00C60522"/>
    <w:rsid w:val="00C64BB3"/>
    <w:rsid w:val="00C825EC"/>
    <w:rsid w:val="00C8260A"/>
    <w:rsid w:val="00C905BC"/>
    <w:rsid w:val="00CA6631"/>
    <w:rsid w:val="00CA6A31"/>
    <w:rsid w:val="00CC1933"/>
    <w:rsid w:val="00CC3CC0"/>
    <w:rsid w:val="00CD294B"/>
    <w:rsid w:val="00CE1612"/>
    <w:rsid w:val="00CE7971"/>
    <w:rsid w:val="00CF4035"/>
    <w:rsid w:val="00D12D71"/>
    <w:rsid w:val="00D16811"/>
    <w:rsid w:val="00D30A3D"/>
    <w:rsid w:val="00D5741A"/>
    <w:rsid w:val="00D63171"/>
    <w:rsid w:val="00D715C9"/>
    <w:rsid w:val="00D77872"/>
    <w:rsid w:val="00D80642"/>
    <w:rsid w:val="00D92C1E"/>
    <w:rsid w:val="00D95FE7"/>
    <w:rsid w:val="00DA2AA5"/>
    <w:rsid w:val="00DD57BA"/>
    <w:rsid w:val="00DD6BD7"/>
    <w:rsid w:val="00DE386D"/>
    <w:rsid w:val="00DE6C25"/>
    <w:rsid w:val="00E117C5"/>
    <w:rsid w:val="00E37871"/>
    <w:rsid w:val="00EB2BC3"/>
    <w:rsid w:val="00EF14CB"/>
    <w:rsid w:val="00F008BC"/>
    <w:rsid w:val="00F2091D"/>
    <w:rsid w:val="00F2330D"/>
    <w:rsid w:val="00F741FC"/>
    <w:rsid w:val="00F95DB7"/>
    <w:rsid w:val="00FB6D54"/>
    <w:rsid w:val="00FC5B16"/>
    <w:rsid w:val="00FE23C5"/>
    <w:rsid w:val="00FE525C"/>
    <w:rsid w:val="00FF2178"/>
    <w:rsid w:val="00FF3494"/>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110F1"/>
  <w15:docId w15:val="{4E192F2A-6BE5-4D7A-A11D-4CD0B7B1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454"/>
    <w:rPr>
      <w:color w:val="0000FF" w:themeColor="hyperlink"/>
      <w:u w:val="single"/>
    </w:rPr>
  </w:style>
  <w:style w:type="paragraph" w:styleId="NormalWeb">
    <w:name w:val="Normal (Web)"/>
    <w:basedOn w:val="Normal"/>
    <w:uiPriority w:val="99"/>
    <w:unhideWhenUsed/>
    <w:rsid w:val="00B300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E0"/>
  </w:style>
  <w:style w:type="paragraph" w:styleId="Footer">
    <w:name w:val="footer"/>
    <w:basedOn w:val="Normal"/>
    <w:link w:val="FooterChar"/>
    <w:uiPriority w:val="99"/>
    <w:unhideWhenUsed/>
    <w:rsid w:val="0002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E0"/>
  </w:style>
  <w:style w:type="paragraph" w:customStyle="1" w:styleId="dark">
    <w:name w:val="dark"/>
    <w:basedOn w:val="Normal"/>
    <w:rsid w:val="0030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mediumbold1">
    <w:name w:val="indexmediumbold1"/>
    <w:basedOn w:val="DefaultParagraphFont"/>
    <w:rsid w:val="0030719C"/>
    <w:rPr>
      <w:rFonts w:ascii="Georgia" w:hAnsi="Georgia" w:hint="default"/>
      <w:b/>
      <w:bCs/>
      <w:color w:val="003366"/>
      <w:sz w:val="18"/>
      <w:szCs w:val="18"/>
    </w:rPr>
  </w:style>
  <w:style w:type="paragraph" w:styleId="BalloonText">
    <w:name w:val="Balloon Text"/>
    <w:basedOn w:val="Normal"/>
    <w:link w:val="BalloonTextChar"/>
    <w:uiPriority w:val="99"/>
    <w:semiHidden/>
    <w:unhideWhenUsed/>
    <w:rsid w:val="0068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92"/>
    <w:rPr>
      <w:rFonts w:ascii="Tahoma" w:hAnsi="Tahoma" w:cs="Tahoma"/>
      <w:sz w:val="16"/>
      <w:szCs w:val="16"/>
    </w:rPr>
  </w:style>
  <w:style w:type="character" w:styleId="CommentReference">
    <w:name w:val="annotation reference"/>
    <w:basedOn w:val="DefaultParagraphFont"/>
    <w:uiPriority w:val="99"/>
    <w:semiHidden/>
    <w:unhideWhenUsed/>
    <w:rsid w:val="00F2091D"/>
    <w:rPr>
      <w:sz w:val="16"/>
      <w:szCs w:val="16"/>
    </w:rPr>
  </w:style>
  <w:style w:type="paragraph" w:styleId="CommentText">
    <w:name w:val="annotation text"/>
    <w:basedOn w:val="Normal"/>
    <w:link w:val="CommentTextChar"/>
    <w:uiPriority w:val="99"/>
    <w:semiHidden/>
    <w:unhideWhenUsed/>
    <w:rsid w:val="00F2091D"/>
    <w:pPr>
      <w:spacing w:line="240" w:lineRule="auto"/>
    </w:pPr>
    <w:rPr>
      <w:sz w:val="20"/>
      <w:szCs w:val="20"/>
    </w:rPr>
  </w:style>
  <w:style w:type="character" w:customStyle="1" w:styleId="CommentTextChar">
    <w:name w:val="Comment Text Char"/>
    <w:basedOn w:val="DefaultParagraphFont"/>
    <w:link w:val="CommentText"/>
    <w:uiPriority w:val="99"/>
    <w:semiHidden/>
    <w:rsid w:val="00F2091D"/>
    <w:rPr>
      <w:sz w:val="20"/>
      <w:szCs w:val="20"/>
    </w:rPr>
  </w:style>
  <w:style w:type="paragraph" w:styleId="CommentSubject">
    <w:name w:val="annotation subject"/>
    <w:basedOn w:val="CommentText"/>
    <w:next w:val="CommentText"/>
    <w:link w:val="CommentSubjectChar"/>
    <w:uiPriority w:val="99"/>
    <w:semiHidden/>
    <w:unhideWhenUsed/>
    <w:rsid w:val="00F2091D"/>
    <w:rPr>
      <w:b/>
      <w:bCs/>
    </w:rPr>
  </w:style>
  <w:style w:type="character" w:customStyle="1" w:styleId="CommentSubjectChar">
    <w:name w:val="Comment Subject Char"/>
    <w:basedOn w:val="CommentTextChar"/>
    <w:link w:val="CommentSubject"/>
    <w:uiPriority w:val="99"/>
    <w:semiHidden/>
    <w:rsid w:val="00F2091D"/>
    <w:rPr>
      <w:b/>
      <w:bCs/>
      <w:sz w:val="20"/>
      <w:szCs w:val="20"/>
    </w:rPr>
  </w:style>
  <w:style w:type="character" w:styleId="UnresolvedMention">
    <w:name w:val="Unresolved Mention"/>
    <w:basedOn w:val="DefaultParagraphFont"/>
    <w:uiPriority w:val="99"/>
    <w:semiHidden/>
    <w:unhideWhenUsed/>
    <w:rsid w:val="00BE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3671">
      <w:bodyDiv w:val="1"/>
      <w:marLeft w:val="0"/>
      <w:marRight w:val="0"/>
      <w:marTop w:val="0"/>
      <w:marBottom w:val="0"/>
      <w:divBdr>
        <w:top w:val="none" w:sz="0" w:space="0" w:color="auto"/>
        <w:left w:val="none" w:sz="0" w:space="0" w:color="auto"/>
        <w:bottom w:val="none" w:sz="0" w:space="0" w:color="auto"/>
        <w:right w:val="none" w:sz="0" w:space="0" w:color="auto"/>
      </w:divBdr>
      <w:divsChild>
        <w:div w:id="661736950">
          <w:marLeft w:val="0"/>
          <w:marRight w:val="0"/>
          <w:marTop w:val="0"/>
          <w:marBottom w:val="0"/>
          <w:divBdr>
            <w:top w:val="none" w:sz="0" w:space="0" w:color="auto"/>
            <w:left w:val="none" w:sz="0" w:space="0" w:color="auto"/>
            <w:bottom w:val="none" w:sz="0" w:space="0" w:color="auto"/>
            <w:right w:val="none" w:sz="0" w:space="0" w:color="auto"/>
          </w:divBdr>
          <w:divsChild>
            <w:div w:id="1579436211">
              <w:marLeft w:val="0"/>
              <w:marRight w:val="0"/>
              <w:marTop w:val="0"/>
              <w:marBottom w:val="0"/>
              <w:divBdr>
                <w:top w:val="none" w:sz="0" w:space="0" w:color="auto"/>
                <w:left w:val="none" w:sz="0" w:space="0" w:color="auto"/>
                <w:bottom w:val="none" w:sz="0" w:space="0" w:color="auto"/>
                <w:right w:val="none" w:sz="0" w:space="0" w:color="auto"/>
              </w:divBdr>
              <w:divsChild>
                <w:div w:id="17686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4896">
      <w:bodyDiv w:val="1"/>
      <w:marLeft w:val="0"/>
      <w:marRight w:val="0"/>
      <w:marTop w:val="0"/>
      <w:marBottom w:val="0"/>
      <w:divBdr>
        <w:top w:val="none" w:sz="0" w:space="0" w:color="auto"/>
        <w:left w:val="none" w:sz="0" w:space="0" w:color="auto"/>
        <w:bottom w:val="none" w:sz="0" w:space="0" w:color="auto"/>
        <w:right w:val="none" w:sz="0" w:space="0" w:color="auto"/>
      </w:divBdr>
      <w:divsChild>
        <w:div w:id="1995521742">
          <w:marLeft w:val="0"/>
          <w:marRight w:val="0"/>
          <w:marTop w:val="0"/>
          <w:marBottom w:val="0"/>
          <w:divBdr>
            <w:top w:val="none" w:sz="0" w:space="0" w:color="auto"/>
            <w:left w:val="none" w:sz="0" w:space="0" w:color="auto"/>
            <w:bottom w:val="none" w:sz="0" w:space="0" w:color="auto"/>
            <w:right w:val="none" w:sz="0" w:space="0" w:color="auto"/>
          </w:divBdr>
          <w:divsChild>
            <w:div w:id="1712922129">
              <w:marLeft w:val="0"/>
              <w:marRight w:val="0"/>
              <w:marTop w:val="0"/>
              <w:marBottom w:val="0"/>
              <w:divBdr>
                <w:top w:val="none" w:sz="0" w:space="0" w:color="auto"/>
                <w:left w:val="none" w:sz="0" w:space="0" w:color="auto"/>
                <w:bottom w:val="none" w:sz="0" w:space="0" w:color="auto"/>
                <w:right w:val="none" w:sz="0" w:space="0" w:color="auto"/>
              </w:divBdr>
              <w:divsChild>
                <w:div w:id="789322082">
                  <w:marLeft w:val="0"/>
                  <w:marRight w:val="0"/>
                  <w:marTop w:val="0"/>
                  <w:marBottom w:val="0"/>
                  <w:divBdr>
                    <w:top w:val="none" w:sz="0" w:space="0" w:color="auto"/>
                    <w:left w:val="none" w:sz="0" w:space="0" w:color="auto"/>
                    <w:bottom w:val="none" w:sz="0" w:space="0" w:color="auto"/>
                    <w:right w:val="none" w:sz="0" w:space="0" w:color="auto"/>
                  </w:divBdr>
                  <w:divsChild>
                    <w:div w:id="1496653964">
                      <w:marLeft w:val="0"/>
                      <w:marRight w:val="0"/>
                      <w:marTop w:val="0"/>
                      <w:marBottom w:val="0"/>
                      <w:divBdr>
                        <w:top w:val="none" w:sz="0" w:space="0" w:color="auto"/>
                        <w:left w:val="none" w:sz="0" w:space="0" w:color="auto"/>
                        <w:bottom w:val="none" w:sz="0" w:space="0" w:color="auto"/>
                        <w:right w:val="none" w:sz="0" w:space="0" w:color="auto"/>
                      </w:divBdr>
                      <w:divsChild>
                        <w:div w:id="1173913224">
                          <w:marLeft w:val="0"/>
                          <w:marRight w:val="0"/>
                          <w:marTop w:val="0"/>
                          <w:marBottom w:val="0"/>
                          <w:divBdr>
                            <w:top w:val="none" w:sz="0" w:space="0" w:color="auto"/>
                            <w:left w:val="none" w:sz="0" w:space="0" w:color="auto"/>
                            <w:bottom w:val="double" w:sz="6" w:space="0" w:color="D4D3CF"/>
                            <w:right w:val="none" w:sz="0" w:space="0" w:color="auto"/>
                          </w:divBdr>
                          <w:divsChild>
                            <w:div w:id="2055957016">
                              <w:marLeft w:val="0"/>
                              <w:marRight w:val="0"/>
                              <w:marTop w:val="0"/>
                              <w:marBottom w:val="0"/>
                              <w:divBdr>
                                <w:top w:val="none" w:sz="0" w:space="0" w:color="auto"/>
                                <w:left w:val="none" w:sz="0" w:space="0" w:color="auto"/>
                                <w:bottom w:val="none" w:sz="0" w:space="0" w:color="auto"/>
                                <w:right w:val="none" w:sz="0" w:space="0" w:color="auto"/>
                              </w:divBdr>
                              <w:divsChild>
                                <w:div w:id="161512603">
                                  <w:marLeft w:val="0"/>
                                  <w:marRight w:val="0"/>
                                  <w:marTop w:val="0"/>
                                  <w:marBottom w:val="0"/>
                                  <w:divBdr>
                                    <w:top w:val="none" w:sz="0" w:space="0" w:color="auto"/>
                                    <w:left w:val="none" w:sz="0" w:space="0" w:color="auto"/>
                                    <w:bottom w:val="none" w:sz="0" w:space="0" w:color="auto"/>
                                    <w:right w:val="none" w:sz="0" w:space="0" w:color="auto"/>
                                  </w:divBdr>
                                  <w:divsChild>
                                    <w:div w:id="1190340811">
                                      <w:marLeft w:val="0"/>
                                      <w:marRight w:val="0"/>
                                      <w:marTop w:val="0"/>
                                      <w:marBottom w:val="0"/>
                                      <w:divBdr>
                                        <w:top w:val="none" w:sz="0" w:space="0" w:color="auto"/>
                                        <w:left w:val="none" w:sz="0" w:space="0" w:color="auto"/>
                                        <w:bottom w:val="none" w:sz="0" w:space="0" w:color="auto"/>
                                        <w:right w:val="none" w:sz="0" w:space="0" w:color="auto"/>
                                      </w:divBdr>
                                      <w:divsChild>
                                        <w:div w:id="3046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53924">
      <w:bodyDiv w:val="1"/>
      <w:marLeft w:val="0"/>
      <w:marRight w:val="0"/>
      <w:marTop w:val="0"/>
      <w:marBottom w:val="0"/>
      <w:divBdr>
        <w:top w:val="none" w:sz="0" w:space="0" w:color="auto"/>
        <w:left w:val="none" w:sz="0" w:space="0" w:color="auto"/>
        <w:bottom w:val="none" w:sz="0" w:space="0" w:color="auto"/>
        <w:right w:val="none" w:sz="0" w:space="0" w:color="auto"/>
      </w:divBdr>
      <w:divsChild>
        <w:div w:id="792986625">
          <w:marLeft w:val="0"/>
          <w:marRight w:val="0"/>
          <w:marTop w:val="0"/>
          <w:marBottom w:val="0"/>
          <w:divBdr>
            <w:top w:val="none" w:sz="0" w:space="0" w:color="auto"/>
            <w:left w:val="none" w:sz="0" w:space="0" w:color="auto"/>
            <w:bottom w:val="none" w:sz="0" w:space="0" w:color="auto"/>
            <w:right w:val="none" w:sz="0" w:space="0" w:color="auto"/>
          </w:divBdr>
          <w:divsChild>
            <w:div w:id="1023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9426">
      <w:bodyDiv w:val="1"/>
      <w:marLeft w:val="0"/>
      <w:marRight w:val="0"/>
      <w:marTop w:val="0"/>
      <w:marBottom w:val="0"/>
      <w:divBdr>
        <w:top w:val="none" w:sz="0" w:space="0" w:color="auto"/>
        <w:left w:val="none" w:sz="0" w:space="0" w:color="auto"/>
        <w:bottom w:val="none" w:sz="0" w:space="0" w:color="auto"/>
        <w:right w:val="none" w:sz="0" w:space="0" w:color="auto"/>
      </w:divBdr>
      <w:divsChild>
        <w:div w:id="1612320820">
          <w:marLeft w:val="0"/>
          <w:marRight w:val="0"/>
          <w:marTop w:val="0"/>
          <w:marBottom w:val="0"/>
          <w:divBdr>
            <w:top w:val="none" w:sz="0" w:space="0" w:color="auto"/>
            <w:left w:val="none" w:sz="0" w:space="0" w:color="auto"/>
            <w:bottom w:val="none" w:sz="0" w:space="0" w:color="auto"/>
            <w:right w:val="none" w:sz="0" w:space="0" w:color="auto"/>
          </w:divBdr>
          <w:divsChild>
            <w:div w:id="1043217545">
              <w:marLeft w:val="0"/>
              <w:marRight w:val="0"/>
              <w:marTop w:val="0"/>
              <w:marBottom w:val="0"/>
              <w:divBdr>
                <w:top w:val="none" w:sz="0" w:space="0" w:color="auto"/>
                <w:left w:val="none" w:sz="0" w:space="0" w:color="auto"/>
                <w:bottom w:val="none" w:sz="0" w:space="0" w:color="auto"/>
                <w:right w:val="none" w:sz="0" w:space="0" w:color="auto"/>
              </w:divBdr>
              <w:divsChild>
                <w:div w:id="1897664578">
                  <w:marLeft w:val="0"/>
                  <w:marRight w:val="0"/>
                  <w:marTop w:val="0"/>
                  <w:marBottom w:val="0"/>
                  <w:divBdr>
                    <w:top w:val="none" w:sz="0" w:space="0" w:color="auto"/>
                    <w:left w:val="none" w:sz="0" w:space="0" w:color="auto"/>
                    <w:bottom w:val="none" w:sz="0" w:space="0" w:color="auto"/>
                    <w:right w:val="none" w:sz="0" w:space="0" w:color="auto"/>
                  </w:divBdr>
                  <w:divsChild>
                    <w:div w:id="879628065">
                      <w:marLeft w:val="0"/>
                      <w:marRight w:val="0"/>
                      <w:marTop w:val="0"/>
                      <w:marBottom w:val="0"/>
                      <w:divBdr>
                        <w:top w:val="none" w:sz="0" w:space="0" w:color="auto"/>
                        <w:left w:val="none" w:sz="0" w:space="0" w:color="auto"/>
                        <w:bottom w:val="none" w:sz="0" w:space="0" w:color="auto"/>
                        <w:right w:val="none" w:sz="0" w:space="0" w:color="auto"/>
                      </w:divBdr>
                      <w:divsChild>
                        <w:div w:id="981277372">
                          <w:marLeft w:val="0"/>
                          <w:marRight w:val="0"/>
                          <w:marTop w:val="0"/>
                          <w:marBottom w:val="0"/>
                          <w:divBdr>
                            <w:top w:val="none" w:sz="0" w:space="0" w:color="auto"/>
                            <w:left w:val="none" w:sz="0" w:space="0" w:color="auto"/>
                            <w:bottom w:val="double" w:sz="6" w:space="0" w:color="D4D3CF"/>
                            <w:right w:val="none" w:sz="0" w:space="0" w:color="auto"/>
                          </w:divBdr>
                          <w:divsChild>
                            <w:div w:id="363407414">
                              <w:marLeft w:val="0"/>
                              <w:marRight w:val="0"/>
                              <w:marTop w:val="0"/>
                              <w:marBottom w:val="0"/>
                              <w:divBdr>
                                <w:top w:val="none" w:sz="0" w:space="0" w:color="auto"/>
                                <w:left w:val="none" w:sz="0" w:space="0" w:color="auto"/>
                                <w:bottom w:val="none" w:sz="0" w:space="0" w:color="auto"/>
                                <w:right w:val="none" w:sz="0" w:space="0" w:color="auto"/>
                              </w:divBdr>
                              <w:divsChild>
                                <w:div w:id="1237277066">
                                  <w:marLeft w:val="0"/>
                                  <w:marRight w:val="0"/>
                                  <w:marTop w:val="0"/>
                                  <w:marBottom w:val="0"/>
                                  <w:divBdr>
                                    <w:top w:val="none" w:sz="0" w:space="0" w:color="auto"/>
                                    <w:left w:val="none" w:sz="0" w:space="0" w:color="auto"/>
                                    <w:bottom w:val="none" w:sz="0" w:space="0" w:color="auto"/>
                                    <w:right w:val="none" w:sz="0" w:space="0" w:color="auto"/>
                                  </w:divBdr>
                                  <w:divsChild>
                                    <w:div w:id="425730943">
                                      <w:marLeft w:val="0"/>
                                      <w:marRight w:val="0"/>
                                      <w:marTop w:val="0"/>
                                      <w:marBottom w:val="0"/>
                                      <w:divBdr>
                                        <w:top w:val="none" w:sz="0" w:space="0" w:color="auto"/>
                                        <w:left w:val="none" w:sz="0" w:space="0" w:color="auto"/>
                                        <w:bottom w:val="none" w:sz="0" w:space="0" w:color="auto"/>
                                        <w:right w:val="none" w:sz="0" w:space="0" w:color="auto"/>
                                      </w:divBdr>
                                      <w:divsChild>
                                        <w:div w:id="2830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28110">
      <w:bodyDiv w:val="1"/>
      <w:marLeft w:val="0"/>
      <w:marRight w:val="0"/>
      <w:marTop w:val="0"/>
      <w:marBottom w:val="0"/>
      <w:divBdr>
        <w:top w:val="none" w:sz="0" w:space="0" w:color="auto"/>
        <w:left w:val="none" w:sz="0" w:space="0" w:color="auto"/>
        <w:bottom w:val="none" w:sz="0" w:space="0" w:color="auto"/>
        <w:right w:val="none" w:sz="0" w:space="0" w:color="auto"/>
      </w:divBdr>
      <w:divsChild>
        <w:div w:id="208538276">
          <w:marLeft w:val="0"/>
          <w:marRight w:val="0"/>
          <w:marTop w:val="0"/>
          <w:marBottom w:val="0"/>
          <w:divBdr>
            <w:top w:val="none" w:sz="0" w:space="0" w:color="auto"/>
            <w:left w:val="none" w:sz="0" w:space="0" w:color="auto"/>
            <w:bottom w:val="none" w:sz="0" w:space="0" w:color="auto"/>
            <w:right w:val="none" w:sz="0" w:space="0" w:color="auto"/>
          </w:divBdr>
          <w:divsChild>
            <w:div w:id="255864382">
              <w:marLeft w:val="0"/>
              <w:marRight w:val="0"/>
              <w:marTop w:val="0"/>
              <w:marBottom w:val="0"/>
              <w:divBdr>
                <w:top w:val="none" w:sz="0" w:space="0" w:color="auto"/>
                <w:left w:val="none" w:sz="0" w:space="0" w:color="auto"/>
                <w:bottom w:val="none" w:sz="0" w:space="0" w:color="auto"/>
                <w:right w:val="none" w:sz="0" w:space="0" w:color="auto"/>
              </w:divBdr>
              <w:divsChild>
                <w:div w:id="236667715">
                  <w:marLeft w:val="0"/>
                  <w:marRight w:val="0"/>
                  <w:marTop w:val="0"/>
                  <w:marBottom w:val="0"/>
                  <w:divBdr>
                    <w:top w:val="none" w:sz="0" w:space="0" w:color="auto"/>
                    <w:left w:val="none" w:sz="0" w:space="0" w:color="auto"/>
                    <w:bottom w:val="none" w:sz="0" w:space="0" w:color="auto"/>
                    <w:right w:val="none" w:sz="0" w:space="0" w:color="auto"/>
                  </w:divBdr>
                  <w:divsChild>
                    <w:div w:id="1381516833">
                      <w:marLeft w:val="0"/>
                      <w:marRight w:val="0"/>
                      <w:marTop w:val="0"/>
                      <w:marBottom w:val="0"/>
                      <w:divBdr>
                        <w:top w:val="none" w:sz="0" w:space="0" w:color="auto"/>
                        <w:left w:val="none" w:sz="0" w:space="0" w:color="auto"/>
                        <w:bottom w:val="none" w:sz="0" w:space="0" w:color="auto"/>
                        <w:right w:val="none" w:sz="0" w:space="0" w:color="auto"/>
                      </w:divBdr>
                      <w:divsChild>
                        <w:div w:id="1485968147">
                          <w:marLeft w:val="0"/>
                          <w:marRight w:val="0"/>
                          <w:marTop w:val="0"/>
                          <w:marBottom w:val="0"/>
                          <w:divBdr>
                            <w:top w:val="none" w:sz="0" w:space="0" w:color="auto"/>
                            <w:left w:val="none" w:sz="0" w:space="0" w:color="auto"/>
                            <w:bottom w:val="double" w:sz="6" w:space="0" w:color="D4D3CF"/>
                            <w:right w:val="none" w:sz="0" w:space="0" w:color="auto"/>
                          </w:divBdr>
                          <w:divsChild>
                            <w:div w:id="44768020">
                              <w:marLeft w:val="0"/>
                              <w:marRight w:val="0"/>
                              <w:marTop w:val="0"/>
                              <w:marBottom w:val="0"/>
                              <w:divBdr>
                                <w:top w:val="none" w:sz="0" w:space="0" w:color="auto"/>
                                <w:left w:val="none" w:sz="0" w:space="0" w:color="auto"/>
                                <w:bottom w:val="none" w:sz="0" w:space="0" w:color="auto"/>
                                <w:right w:val="none" w:sz="0" w:space="0" w:color="auto"/>
                              </w:divBdr>
                              <w:divsChild>
                                <w:div w:id="218590589">
                                  <w:marLeft w:val="0"/>
                                  <w:marRight w:val="0"/>
                                  <w:marTop w:val="0"/>
                                  <w:marBottom w:val="0"/>
                                  <w:divBdr>
                                    <w:top w:val="none" w:sz="0" w:space="0" w:color="auto"/>
                                    <w:left w:val="none" w:sz="0" w:space="0" w:color="auto"/>
                                    <w:bottom w:val="none" w:sz="0" w:space="0" w:color="auto"/>
                                    <w:right w:val="none" w:sz="0" w:space="0" w:color="auto"/>
                                  </w:divBdr>
                                  <w:divsChild>
                                    <w:div w:id="1833598034">
                                      <w:marLeft w:val="0"/>
                                      <w:marRight w:val="0"/>
                                      <w:marTop w:val="0"/>
                                      <w:marBottom w:val="0"/>
                                      <w:divBdr>
                                        <w:top w:val="none" w:sz="0" w:space="0" w:color="auto"/>
                                        <w:left w:val="none" w:sz="0" w:space="0" w:color="auto"/>
                                        <w:bottom w:val="none" w:sz="0" w:space="0" w:color="auto"/>
                                        <w:right w:val="none" w:sz="0" w:space="0" w:color="auto"/>
                                      </w:divBdr>
                                      <w:divsChild>
                                        <w:div w:id="13117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89224">
      <w:bodyDiv w:val="1"/>
      <w:marLeft w:val="0"/>
      <w:marRight w:val="0"/>
      <w:marTop w:val="0"/>
      <w:marBottom w:val="0"/>
      <w:divBdr>
        <w:top w:val="none" w:sz="0" w:space="0" w:color="auto"/>
        <w:left w:val="none" w:sz="0" w:space="0" w:color="auto"/>
        <w:bottom w:val="none" w:sz="0" w:space="0" w:color="auto"/>
        <w:right w:val="none" w:sz="0" w:space="0" w:color="auto"/>
      </w:divBdr>
      <w:divsChild>
        <w:div w:id="447286031">
          <w:marLeft w:val="0"/>
          <w:marRight w:val="0"/>
          <w:marTop w:val="0"/>
          <w:marBottom w:val="0"/>
          <w:divBdr>
            <w:top w:val="none" w:sz="0" w:space="0" w:color="auto"/>
            <w:left w:val="none" w:sz="0" w:space="0" w:color="auto"/>
            <w:bottom w:val="none" w:sz="0" w:space="0" w:color="auto"/>
            <w:right w:val="none" w:sz="0" w:space="0" w:color="auto"/>
          </w:divBdr>
          <w:divsChild>
            <w:div w:id="364210297">
              <w:marLeft w:val="0"/>
              <w:marRight w:val="0"/>
              <w:marTop w:val="0"/>
              <w:marBottom w:val="0"/>
              <w:divBdr>
                <w:top w:val="none" w:sz="0" w:space="0" w:color="auto"/>
                <w:left w:val="none" w:sz="0" w:space="0" w:color="auto"/>
                <w:bottom w:val="none" w:sz="0" w:space="0" w:color="auto"/>
                <w:right w:val="none" w:sz="0" w:space="0" w:color="auto"/>
              </w:divBdr>
              <w:divsChild>
                <w:div w:id="2140875563">
                  <w:marLeft w:val="0"/>
                  <w:marRight w:val="0"/>
                  <w:marTop w:val="0"/>
                  <w:marBottom w:val="0"/>
                  <w:divBdr>
                    <w:top w:val="none" w:sz="0" w:space="0" w:color="auto"/>
                    <w:left w:val="none" w:sz="0" w:space="0" w:color="auto"/>
                    <w:bottom w:val="none" w:sz="0" w:space="0" w:color="auto"/>
                    <w:right w:val="none" w:sz="0" w:space="0" w:color="auto"/>
                  </w:divBdr>
                  <w:divsChild>
                    <w:div w:id="1105149186">
                      <w:marLeft w:val="0"/>
                      <w:marRight w:val="0"/>
                      <w:marTop w:val="0"/>
                      <w:marBottom w:val="0"/>
                      <w:divBdr>
                        <w:top w:val="none" w:sz="0" w:space="0" w:color="auto"/>
                        <w:left w:val="none" w:sz="0" w:space="0" w:color="auto"/>
                        <w:bottom w:val="none" w:sz="0" w:space="0" w:color="auto"/>
                        <w:right w:val="none" w:sz="0" w:space="0" w:color="auto"/>
                      </w:divBdr>
                      <w:divsChild>
                        <w:div w:id="730494963">
                          <w:marLeft w:val="0"/>
                          <w:marRight w:val="0"/>
                          <w:marTop w:val="0"/>
                          <w:marBottom w:val="0"/>
                          <w:divBdr>
                            <w:top w:val="none" w:sz="0" w:space="0" w:color="auto"/>
                            <w:left w:val="none" w:sz="0" w:space="0" w:color="auto"/>
                            <w:bottom w:val="double" w:sz="6" w:space="0" w:color="D4D3CF"/>
                            <w:right w:val="none" w:sz="0" w:space="0" w:color="auto"/>
                          </w:divBdr>
                          <w:divsChild>
                            <w:div w:id="974599359">
                              <w:marLeft w:val="0"/>
                              <w:marRight w:val="0"/>
                              <w:marTop w:val="0"/>
                              <w:marBottom w:val="0"/>
                              <w:divBdr>
                                <w:top w:val="none" w:sz="0" w:space="0" w:color="auto"/>
                                <w:left w:val="none" w:sz="0" w:space="0" w:color="auto"/>
                                <w:bottom w:val="none" w:sz="0" w:space="0" w:color="auto"/>
                                <w:right w:val="none" w:sz="0" w:space="0" w:color="auto"/>
                              </w:divBdr>
                              <w:divsChild>
                                <w:div w:id="1439834453">
                                  <w:marLeft w:val="0"/>
                                  <w:marRight w:val="0"/>
                                  <w:marTop w:val="0"/>
                                  <w:marBottom w:val="0"/>
                                  <w:divBdr>
                                    <w:top w:val="none" w:sz="0" w:space="0" w:color="auto"/>
                                    <w:left w:val="none" w:sz="0" w:space="0" w:color="auto"/>
                                    <w:bottom w:val="none" w:sz="0" w:space="0" w:color="auto"/>
                                    <w:right w:val="none" w:sz="0" w:space="0" w:color="auto"/>
                                  </w:divBdr>
                                  <w:divsChild>
                                    <w:div w:id="1722556157">
                                      <w:marLeft w:val="0"/>
                                      <w:marRight w:val="0"/>
                                      <w:marTop w:val="0"/>
                                      <w:marBottom w:val="0"/>
                                      <w:divBdr>
                                        <w:top w:val="none" w:sz="0" w:space="0" w:color="auto"/>
                                        <w:left w:val="none" w:sz="0" w:space="0" w:color="auto"/>
                                        <w:bottom w:val="none" w:sz="0" w:space="0" w:color="auto"/>
                                        <w:right w:val="none" w:sz="0" w:space="0" w:color="auto"/>
                                      </w:divBdr>
                                      <w:divsChild>
                                        <w:div w:id="1155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464699">
      <w:bodyDiv w:val="1"/>
      <w:marLeft w:val="0"/>
      <w:marRight w:val="0"/>
      <w:marTop w:val="0"/>
      <w:marBottom w:val="0"/>
      <w:divBdr>
        <w:top w:val="none" w:sz="0" w:space="0" w:color="auto"/>
        <w:left w:val="none" w:sz="0" w:space="0" w:color="auto"/>
        <w:bottom w:val="none" w:sz="0" w:space="0" w:color="auto"/>
        <w:right w:val="none" w:sz="0" w:space="0" w:color="auto"/>
      </w:divBdr>
      <w:divsChild>
        <w:div w:id="94643416">
          <w:marLeft w:val="0"/>
          <w:marRight w:val="0"/>
          <w:marTop w:val="0"/>
          <w:marBottom w:val="0"/>
          <w:divBdr>
            <w:top w:val="none" w:sz="0" w:space="0" w:color="auto"/>
            <w:left w:val="none" w:sz="0" w:space="0" w:color="auto"/>
            <w:bottom w:val="none" w:sz="0" w:space="0" w:color="auto"/>
            <w:right w:val="none" w:sz="0" w:space="0" w:color="auto"/>
          </w:divBdr>
          <w:divsChild>
            <w:div w:id="1300574325">
              <w:marLeft w:val="0"/>
              <w:marRight w:val="0"/>
              <w:marTop w:val="0"/>
              <w:marBottom w:val="0"/>
              <w:divBdr>
                <w:top w:val="none" w:sz="0" w:space="0" w:color="auto"/>
                <w:left w:val="none" w:sz="0" w:space="0" w:color="auto"/>
                <w:bottom w:val="none" w:sz="0" w:space="0" w:color="auto"/>
                <w:right w:val="none" w:sz="0" w:space="0" w:color="auto"/>
              </w:divBdr>
              <w:divsChild>
                <w:div w:id="559487697">
                  <w:marLeft w:val="0"/>
                  <w:marRight w:val="0"/>
                  <w:marTop w:val="0"/>
                  <w:marBottom w:val="0"/>
                  <w:divBdr>
                    <w:top w:val="none" w:sz="0" w:space="0" w:color="auto"/>
                    <w:left w:val="none" w:sz="0" w:space="0" w:color="auto"/>
                    <w:bottom w:val="none" w:sz="0" w:space="0" w:color="auto"/>
                    <w:right w:val="none" w:sz="0" w:space="0" w:color="auto"/>
                  </w:divBdr>
                  <w:divsChild>
                    <w:div w:id="926965964">
                      <w:marLeft w:val="0"/>
                      <w:marRight w:val="0"/>
                      <w:marTop w:val="0"/>
                      <w:marBottom w:val="0"/>
                      <w:divBdr>
                        <w:top w:val="none" w:sz="0" w:space="0" w:color="auto"/>
                        <w:left w:val="none" w:sz="0" w:space="0" w:color="auto"/>
                        <w:bottom w:val="none" w:sz="0" w:space="0" w:color="auto"/>
                        <w:right w:val="none" w:sz="0" w:space="0" w:color="auto"/>
                      </w:divBdr>
                      <w:divsChild>
                        <w:div w:id="791438871">
                          <w:marLeft w:val="0"/>
                          <w:marRight w:val="0"/>
                          <w:marTop w:val="0"/>
                          <w:marBottom w:val="0"/>
                          <w:divBdr>
                            <w:top w:val="none" w:sz="0" w:space="0" w:color="auto"/>
                            <w:left w:val="none" w:sz="0" w:space="0" w:color="auto"/>
                            <w:bottom w:val="double" w:sz="6" w:space="0" w:color="D4D3CF"/>
                            <w:right w:val="none" w:sz="0" w:space="0" w:color="auto"/>
                          </w:divBdr>
                          <w:divsChild>
                            <w:div w:id="1030908917">
                              <w:marLeft w:val="0"/>
                              <w:marRight w:val="0"/>
                              <w:marTop w:val="0"/>
                              <w:marBottom w:val="0"/>
                              <w:divBdr>
                                <w:top w:val="none" w:sz="0" w:space="0" w:color="auto"/>
                                <w:left w:val="none" w:sz="0" w:space="0" w:color="auto"/>
                                <w:bottom w:val="none" w:sz="0" w:space="0" w:color="auto"/>
                                <w:right w:val="none" w:sz="0" w:space="0" w:color="auto"/>
                              </w:divBdr>
                              <w:divsChild>
                                <w:div w:id="1738671533">
                                  <w:marLeft w:val="0"/>
                                  <w:marRight w:val="0"/>
                                  <w:marTop w:val="0"/>
                                  <w:marBottom w:val="0"/>
                                  <w:divBdr>
                                    <w:top w:val="none" w:sz="0" w:space="0" w:color="auto"/>
                                    <w:left w:val="none" w:sz="0" w:space="0" w:color="auto"/>
                                    <w:bottom w:val="none" w:sz="0" w:space="0" w:color="auto"/>
                                    <w:right w:val="none" w:sz="0" w:space="0" w:color="auto"/>
                                  </w:divBdr>
                                  <w:divsChild>
                                    <w:div w:id="1724257714">
                                      <w:marLeft w:val="0"/>
                                      <w:marRight w:val="0"/>
                                      <w:marTop w:val="0"/>
                                      <w:marBottom w:val="0"/>
                                      <w:divBdr>
                                        <w:top w:val="none" w:sz="0" w:space="0" w:color="auto"/>
                                        <w:left w:val="none" w:sz="0" w:space="0" w:color="auto"/>
                                        <w:bottom w:val="none" w:sz="0" w:space="0" w:color="auto"/>
                                        <w:right w:val="none" w:sz="0" w:space="0" w:color="auto"/>
                                      </w:divBdr>
                                      <w:divsChild>
                                        <w:div w:id="19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commfound.org/about/financials/" TargetMode="External"/><Relationship Id="rId13" Type="http://schemas.openxmlformats.org/officeDocument/2006/relationships/hyperlink" Target="http://www.businessdictionary.com/definition/accomplished.html" TargetMode="External"/><Relationship Id="rId18" Type="http://schemas.openxmlformats.org/officeDocument/2006/relationships/hyperlink" Target="http://www.businessdictionary.com/definition/employee.html" TargetMode="External"/><Relationship Id="rId26" Type="http://schemas.openxmlformats.org/officeDocument/2006/relationships/hyperlink" Target="http://www.nptrust.org" TargetMode="External"/><Relationship Id="rId3" Type="http://schemas.openxmlformats.org/officeDocument/2006/relationships/settings" Target="settings.xml"/><Relationship Id="rId21" Type="http://schemas.openxmlformats.org/officeDocument/2006/relationships/hyperlink" Target="http://www.businessdictionary.com/definition/achieve.html" TargetMode="External"/><Relationship Id="rId7" Type="http://schemas.openxmlformats.org/officeDocument/2006/relationships/hyperlink" Target="https://vimeo.com/manage/115997720/general" TargetMode="External"/><Relationship Id="rId12" Type="http://schemas.openxmlformats.org/officeDocument/2006/relationships/hyperlink" Target="http://www.businessdictionary.com/definition/latter.html" TargetMode="External"/><Relationship Id="rId17" Type="http://schemas.openxmlformats.org/officeDocument/2006/relationships/hyperlink" Target="http://www.businessdictionary.com/definition/consumer.html" TargetMode="External"/><Relationship Id="rId25" Type="http://schemas.openxmlformats.org/officeDocument/2006/relationships/hyperlink" Target="http://www.businessdictionary.com/definition/current.html" TargetMode="External"/><Relationship Id="rId2" Type="http://schemas.openxmlformats.org/officeDocument/2006/relationships/styles" Target="styles.xml"/><Relationship Id="rId16" Type="http://schemas.openxmlformats.org/officeDocument/2006/relationships/hyperlink" Target="http://www.businessdictionary.com/definition/company.html" TargetMode="External"/><Relationship Id="rId20" Type="http://schemas.openxmlformats.org/officeDocument/2006/relationships/hyperlink" Target="http://www.businessdictionary.com/definition/organiz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sinessdictionary.com/definition/mission.html" TargetMode="External"/><Relationship Id="rId24" Type="http://schemas.openxmlformats.org/officeDocument/2006/relationships/hyperlink" Target="http://www.businessdictionary.com/definition/serve.html" TargetMode="External"/><Relationship Id="rId5" Type="http://schemas.openxmlformats.org/officeDocument/2006/relationships/footnotes" Target="footnotes.xml"/><Relationship Id="rId15" Type="http://schemas.openxmlformats.org/officeDocument/2006/relationships/hyperlink" Target="http://www.businessdictionary.com/definition/beliefs.html" TargetMode="External"/><Relationship Id="rId23" Type="http://schemas.openxmlformats.org/officeDocument/2006/relationships/hyperlink" Target="http://www.businessdictionary.com/definition/long-term.html" TargetMode="External"/><Relationship Id="rId28" Type="http://schemas.openxmlformats.org/officeDocument/2006/relationships/fontTable" Target="fontTable.xml"/><Relationship Id="rId10" Type="http://schemas.openxmlformats.org/officeDocument/2006/relationships/hyperlink" Target="http://www.businessdictionary.com/definition/organization.html" TargetMode="External"/><Relationship Id="rId19" Type="http://schemas.openxmlformats.org/officeDocument/2006/relationships/hyperlink" Target="http://www.businessdictionary.com/definition/description.html" TargetMode="External"/><Relationship Id="rId4" Type="http://schemas.openxmlformats.org/officeDocument/2006/relationships/webSettings" Target="webSettings.xml"/><Relationship Id="rId9" Type="http://schemas.openxmlformats.org/officeDocument/2006/relationships/hyperlink" Target="http://www.businessdictionary.com/definition/declaration.html" TargetMode="External"/><Relationship Id="rId14" Type="http://schemas.openxmlformats.org/officeDocument/2006/relationships/hyperlink" Target="http://www.businessdictionary.com/definition/declaration.html" TargetMode="External"/><Relationship Id="rId22" Type="http://schemas.openxmlformats.org/officeDocument/2006/relationships/hyperlink" Target="http://www.businessdictionary.com/definition/accomplish.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34BD-8A04-4C06-B338-466DA6EB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Reggi Carlson</cp:lastModifiedBy>
  <cp:revision>3</cp:revision>
  <cp:lastPrinted>2014-11-19T17:27:00Z</cp:lastPrinted>
  <dcterms:created xsi:type="dcterms:W3CDTF">2019-04-09T18:05:00Z</dcterms:created>
  <dcterms:modified xsi:type="dcterms:W3CDTF">2019-04-09T18:05:00Z</dcterms:modified>
</cp:coreProperties>
</file>