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22" w:rsidRPr="003C3106" w:rsidRDefault="00C2492B" w:rsidP="003C3106">
      <w:pPr>
        <w:spacing w:after="0" w:line="240" w:lineRule="auto"/>
        <w:jc w:val="center"/>
        <w:rPr>
          <w:rFonts w:cstheme="minorHAnsi"/>
          <w:caps/>
          <w:sz w:val="28"/>
        </w:rPr>
      </w:pPr>
      <w:bookmarkStart w:id="0" w:name="_GoBack"/>
      <w:bookmarkEnd w:id="0"/>
      <w:r w:rsidRPr="003C3106">
        <w:rPr>
          <w:rFonts w:cstheme="minorHAnsi"/>
          <w:caps/>
          <w:sz w:val="28"/>
        </w:rPr>
        <w:t>Giving Back with Gifts of Grain and Livestock</w:t>
      </w:r>
    </w:p>
    <w:p w:rsidR="00781822" w:rsidRPr="003C3106" w:rsidRDefault="00781822" w:rsidP="00E20274">
      <w:pPr>
        <w:spacing w:after="0" w:line="240" w:lineRule="auto"/>
        <w:rPr>
          <w:rFonts w:cstheme="minorHAnsi"/>
          <w:b/>
        </w:rPr>
      </w:pPr>
    </w:p>
    <w:p w:rsidR="00781822" w:rsidRPr="003C3106" w:rsidRDefault="00781822" w:rsidP="003C3106">
      <w:pPr>
        <w:spacing w:after="0" w:line="240" w:lineRule="auto"/>
        <w:jc w:val="center"/>
        <w:rPr>
          <w:rFonts w:cstheme="minorHAnsi"/>
        </w:rPr>
      </w:pPr>
      <w:r w:rsidRPr="003C3106">
        <w:rPr>
          <w:rFonts w:cstheme="minorHAnsi"/>
        </w:rPr>
        <w:t>By Jim Gustafson</w:t>
      </w:r>
    </w:p>
    <w:p w:rsidR="00781822" w:rsidRPr="003C3106" w:rsidRDefault="00781822" w:rsidP="003C3106">
      <w:pPr>
        <w:spacing w:after="0" w:line="240" w:lineRule="auto"/>
        <w:jc w:val="center"/>
        <w:rPr>
          <w:rFonts w:cstheme="minorHAnsi"/>
        </w:rPr>
      </w:pPr>
      <w:r w:rsidRPr="003C3106">
        <w:rPr>
          <w:rFonts w:cstheme="minorHAnsi"/>
        </w:rPr>
        <w:t>Director of Advancement &amp; Gift Planning</w:t>
      </w:r>
    </w:p>
    <w:p w:rsidR="00781822" w:rsidRPr="003C3106" w:rsidRDefault="00781822" w:rsidP="003C3106">
      <w:pPr>
        <w:spacing w:after="0" w:line="240" w:lineRule="auto"/>
        <w:jc w:val="center"/>
        <w:rPr>
          <w:rFonts w:cstheme="minorHAnsi"/>
        </w:rPr>
      </w:pPr>
      <w:r w:rsidRPr="003C3106">
        <w:rPr>
          <w:rFonts w:cstheme="minorHAnsi"/>
        </w:rPr>
        <w:t>Nebraska Community Foundation</w:t>
      </w:r>
    </w:p>
    <w:p w:rsidR="00781822" w:rsidRPr="003C3106" w:rsidRDefault="00781822" w:rsidP="00E20274">
      <w:pPr>
        <w:spacing w:after="0" w:line="240" w:lineRule="auto"/>
        <w:rPr>
          <w:rFonts w:cstheme="minorHAnsi"/>
        </w:rPr>
      </w:pPr>
    </w:p>
    <w:p w:rsidR="00D2362F" w:rsidRPr="003C3106" w:rsidRDefault="00D2362F" w:rsidP="00E20274">
      <w:pPr>
        <w:spacing w:after="0" w:line="240" w:lineRule="auto"/>
        <w:rPr>
          <w:rFonts w:cstheme="minorHAnsi"/>
        </w:rPr>
      </w:pPr>
      <w:r w:rsidRPr="003C3106">
        <w:rPr>
          <w:rFonts w:cstheme="minorHAnsi"/>
        </w:rPr>
        <w:t>When it comes to charitable giving, think beyond cash. There are lots of out-of-the-box,</w:t>
      </w:r>
      <w:r w:rsidR="00781822" w:rsidRPr="003C3106">
        <w:rPr>
          <w:rFonts w:cstheme="minorHAnsi"/>
        </w:rPr>
        <w:t xml:space="preserve"> tax-</w:t>
      </w:r>
      <w:r w:rsidRPr="003C3106">
        <w:rPr>
          <w:rFonts w:cstheme="minorHAnsi"/>
        </w:rPr>
        <w:t>wise ways</w:t>
      </w:r>
      <w:r w:rsidR="00C33416" w:rsidRPr="003C3106">
        <w:rPr>
          <w:rFonts w:cstheme="minorHAnsi"/>
        </w:rPr>
        <w:t xml:space="preserve"> to give back to the hometown you love</w:t>
      </w:r>
      <w:r w:rsidRPr="003C3106">
        <w:rPr>
          <w:rFonts w:cstheme="minorHAnsi"/>
        </w:rPr>
        <w:t xml:space="preserve"> that don’t involve writing a check. </w:t>
      </w:r>
    </w:p>
    <w:p w:rsidR="00C33416" w:rsidRPr="003C3106" w:rsidRDefault="00C33416" w:rsidP="00E20274">
      <w:pPr>
        <w:spacing w:after="0" w:line="240" w:lineRule="auto"/>
        <w:rPr>
          <w:rFonts w:cstheme="minorHAnsi"/>
        </w:rPr>
      </w:pPr>
    </w:p>
    <w:p w:rsidR="00C33416" w:rsidRPr="003C3106" w:rsidRDefault="00D2362F" w:rsidP="00E20274">
      <w:pPr>
        <w:spacing w:after="0" w:line="240" w:lineRule="auto"/>
        <w:rPr>
          <w:rFonts w:cstheme="minorHAnsi"/>
        </w:rPr>
      </w:pPr>
      <w:r w:rsidRPr="003C3106">
        <w:rPr>
          <w:rFonts w:cstheme="minorHAnsi"/>
        </w:rPr>
        <w:t xml:space="preserve">For instance, </w:t>
      </w:r>
      <w:r w:rsidR="00E33EFE" w:rsidRPr="003C3106">
        <w:rPr>
          <w:rFonts w:cstheme="minorHAnsi"/>
        </w:rPr>
        <w:t xml:space="preserve">Nebraska farmers and ranchers </w:t>
      </w:r>
      <w:r w:rsidR="00C33416" w:rsidRPr="003C3106">
        <w:rPr>
          <w:rFonts w:cstheme="minorHAnsi"/>
        </w:rPr>
        <w:t xml:space="preserve">in communities like Diller, Shickley, Chambers, Stuart, Stratton, and Atkinson </w:t>
      </w:r>
      <w:r w:rsidRPr="003C3106">
        <w:rPr>
          <w:rFonts w:cstheme="minorHAnsi"/>
        </w:rPr>
        <w:t>are saving</w:t>
      </w:r>
      <w:r w:rsidR="00E33EFE" w:rsidRPr="003C3106">
        <w:rPr>
          <w:rFonts w:cstheme="minorHAnsi"/>
        </w:rPr>
        <w:t xml:space="preserve"> significantly on their taxes by contributing commodities like corn or cat</w:t>
      </w:r>
      <w:r w:rsidR="00C33416" w:rsidRPr="003C3106">
        <w:rPr>
          <w:rFonts w:cstheme="minorHAnsi"/>
        </w:rPr>
        <w:t>tle to their local community foundation fund.</w:t>
      </w:r>
      <w:r w:rsidR="00F21431" w:rsidRPr="003C3106">
        <w:rPr>
          <w:rFonts w:cstheme="minorHAnsi"/>
        </w:rPr>
        <w:t xml:space="preserve"> Byron, a community of just 83, built </w:t>
      </w:r>
      <w:r w:rsidR="00781822" w:rsidRPr="003C3106">
        <w:rPr>
          <w:rFonts w:cstheme="minorHAnsi"/>
        </w:rPr>
        <w:t>a million-</w:t>
      </w:r>
      <w:r w:rsidR="00C33416" w:rsidRPr="003C3106">
        <w:rPr>
          <w:rFonts w:cstheme="minorHAnsi"/>
        </w:rPr>
        <w:t xml:space="preserve">dollar community center thanks </w:t>
      </w:r>
      <w:r w:rsidR="00781822" w:rsidRPr="003C3106">
        <w:rPr>
          <w:rFonts w:cstheme="minorHAnsi"/>
        </w:rPr>
        <w:t xml:space="preserve">in large part </w:t>
      </w:r>
      <w:r w:rsidR="00C33416" w:rsidRPr="003C3106">
        <w:rPr>
          <w:rFonts w:cstheme="minorHAnsi"/>
        </w:rPr>
        <w:t>to generous gifts of grain from community members.</w:t>
      </w:r>
    </w:p>
    <w:p w:rsidR="00781822" w:rsidRPr="003C3106" w:rsidRDefault="00781822" w:rsidP="00E20274">
      <w:pPr>
        <w:spacing w:after="0" w:line="240" w:lineRule="auto"/>
        <w:rPr>
          <w:rFonts w:cstheme="minorHAnsi"/>
        </w:rPr>
      </w:pPr>
    </w:p>
    <w:p w:rsidR="00C33416" w:rsidRPr="003C3106" w:rsidRDefault="00781822" w:rsidP="00E20274">
      <w:pPr>
        <w:spacing w:after="0" w:line="240" w:lineRule="auto"/>
        <w:rPr>
          <w:rFonts w:cstheme="minorHAnsi"/>
        </w:rPr>
      </w:pPr>
      <w:r w:rsidRPr="003C3106">
        <w:rPr>
          <w:rFonts w:cstheme="minorHAnsi"/>
        </w:rPr>
        <w:t xml:space="preserve">The </w:t>
      </w:r>
      <w:r w:rsidR="00483BA2" w:rsidRPr="003C3106">
        <w:rPr>
          <w:rFonts w:cstheme="minorHAnsi"/>
          <w:highlight w:val="yellow"/>
        </w:rPr>
        <w:t>TOWN</w:t>
      </w:r>
      <w:r w:rsidR="007D0E69" w:rsidRPr="003C3106">
        <w:rPr>
          <w:rFonts w:cstheme="minorHAnsi"/>
        </w:rPr>
        <w:t xml:space="preserve"> </w:t>
      </w:r>
      <w:r w:rsidR="007D0E69" w:rsidRPr="003C3106">
        <w:rPr>
          <w:rFonts w:cstheme="minorHAnsi"/>
          <w:highlight w:val="yellow"/>
        </w:rPr>
        <w:t>Community</w:t>
      </w:r>
      <w:r w:rsidRPr="003C3106">
        <w:rPr>
          <w:rFonts w:cstheme="minorHAnsi"/>
          <w:highlight w:val="yellow"/>
        </w:rPr>
        <w:t xml:space="preserve"> Fund</w:t>
      </w:r>
      <w:r w:rsidRPr="003C3106">
        <w:rPr>
          <w:rFonts w:cstheme="minorHAnsi"/>
        </w:rPr>
        <w:t xml:space="preserve">, an affiliated fund of Nebraska Community Foundation, is ready and well-equipped to accept gifts of grain and livestock to benefit the </w:t>
      </w:r>
      <w:r w:rsidR="00584632" w:rsidRPr="003C3106">
        <w:rPr>
          <w:rFonts w:cstheme="minorHAnsi"/>
        </w:rPr>
        <w:t>community’s unrestricted endowment</w:t>
      </w:r>
      <w:r w:rsidRPr="003C3106">
        <w:rPr>
          <w:rFonts w:cstheme="minorHAnsi"/>
        </w:rPr>
        <w:t xml:space="preserve">. The </w:t>
      </w:r>
      <w:r w:rsidR="00584632" w:rsidRPr="003C3106">
        <w:rPr>
          <w:rFonts w:cstheme="minorHAnsi"/>
        </w:rPr>
        <w:t>endowment</w:t>
      </w:r>
      <w:r w:rsidRPr="003C3106">
        <w:rPr>
          <w:rFonts w:cstheme="minorHAnsi"/>
        </w:rPr>
        <w:t xml:space="preserve"> acts like a savings account for the future of </w:t>
      </w:r>
      <w:r w:rsidR="00483BA2" w:rsidRPr="003C3106">
        <w:rPr>
          <w:rFonts w:cstheme="minorHAnsi"/>
          <w:highlight w:val="yellow"/>
        </w:rPr>
        <w:t>TOWN</w:t>
      </w:r>
      <w:r w:rsidRPr="003C3106">
        <w:rPr>
          <w:rFonts w:cstheme="minorHAnsi"/>
        </w:rPr>
        <w:t xml:space="preserve"> – investment earnings provide a steady stream of revenue to fund projects and programs today, 50 years from now, and forever.</w:t>
      </w:r>
    </w:p>
    <w:p w:rsidR="00C33416" w:rsidRPr="003C3106" w:rsidRDefault="00C33416" w:rsidP="00E20274">
      <w:pPr>
        <w:spacing w:after="0" w:line="240" w:lineRule="auto"/>
        <w:rPr>
          <w:rFonts w:cstheme="minorHAnsi"/>
        </w:rPr>
      </w:pPr>
    </w:p>
    <w:p w:rsidR="00C33416" w:rsidRPr="003C3106" w:rsidRDefault="00C33416" w:rsidP="00E20274">
      <w:pPr>
        <w:spacing w:after="0" w:line="240" w:lineRule="auto"/>
        <w:rPr>
          <w:rFonts w:cstheme="minorHAnsi"/>
        </w:rPr>
      </w:pPr>
      <w:r w:rsidRPr="003C3106">
        <w:rPr>
          <w:rFonts w:cstheme="minorHAnsi"/>
        </w:rPr>
        <w:t xml:space="preserve">Instead of selling the commodity, the producer transfers ownership of the livestock or grain directly to Nebraska Community Foundation for the benefit of the </w:t>
      </w:r>
      <w:r w:rsidR="00483BA2" w:rsidRPr="003C3106">
        <w:rPr>
          <w:rFonts w:cstheme="minorHAnsi"/>
          <w:highlight w:val="yellow"/>
        </w:rPr>
        <w:t>TOWN</w:t>
      </w:r>
      <w:r w:rsidR="00483BA2" w:rsidRPr="003C3106">
        <w:rPr>
          <w:rFonts w:cstheme="minorHAnsi"/>
        </w:rPr>
        <w:t xml:space="preserve"> </w:t>
      </w:r>
      <w:r w:rsidR="00483BA2" w:rsidRPr="003C3106">
        <w:rPr>
          <w:rFonts w:cstheme="minorHAnsi"/>
          <w:highlight w:val="yellow"/>
        </w:rPr>
        <w:t>Community Fund</w:t>
      </w:r>
      <w:r w:rsidR="00483BA2" w:rsidRPr="003C3106">
        <w:rPr>
          <w:rFonts w:cstheme="minorHAnsi"/>
        </w:rPr>
        <w:t xml:space="preserve"> </w:t>
      </w:r>
      <w:r w:rsidRPr="003C3106">
        <w:rPr>
          <w:rFonts w:cstheme="minorHAnsi"/>
        </w:rPr>
        <w:t xml:space="preserve">The producer can then claim </w:t>
      </w:r>
      <w:proofErr w:type="gramStart"/>
      <w:r w:rsidRPr="003C3106">
        <w:rPr>
          <w:rFonts w:cstheme="minorHAnsi"/>
        </w:rPr>
        <w:t>all of</w:t>
      </w:r>
      <w:proofErr w:type="gramEnd"/>
      <w:r w:rsidRPr="003C3106">
        <w:rPr>
          <w:rFonts w:cstheme="minorHAnsi"/>
        </w:rPr>
        <w:t xml:space="preserve"> their production costs as deductible expenses for income tax purposes. When a producer transfers legal ownership to a charity</w:t>
      </w:r>
      <w:r w:rsidR="009F00EF" w:rsidRPr="003C3106">
        <w:rPr>
          <w:rFonts w:cstheme="minorHAnsi"/>
        </w:rPr>
        <w:t xml:space="preserve">, like the </w:t>
      </w:r>
      <w:r w:rsidR="00483BA2" w:rsidRPr="003C3106">
        <w:rPr>
          <w:rFonts w:cstheme="minorHAnsi"/>
          <w:highlight w:val="yellow"/>
        </w:rPr>
        <w:t>TOWN</w:t>
      </w:r>
      <w:r w:rsidR="00483BA2" w:rsidRPr="003C3106">
        <w:rPr>
          <w:rFonts w:cstheme="minorHAnsi"/>
        </w:rPr>
        <w:t xml:space="preserve"> </w:t>
      </w:r>
      <w:r w:rsidR="00483BA2" w:rsidRPr="003C3106">
        <w:rPr>
          <w:rFonts w:cstheme="minorHAnsi"/>
          <w:highlight w:val="yellow"/>
        </w:rPr>
        <w:t>Community Fund</w:t>
      </w:r>
      <w:r w:rsidR="009F00EF" w:rsidRPr="003C3106">
        <w:rPr>
          <w:rFonts w:cstheme="minorHAnsi"/>
        </w:rPr>
        <w:t>,</w:t>
      </w:r>
      <w:r w:rsidRPr="003C3106">
        <w:rPr>
          <w:rFonts w:cstheme="minorHAnsi"/>
        </w:rPr>
        <w:t xml:space="preserve"> before it is sold, the producer will not have taxable income from a sale, thus minimizing taxes. Tax savings may be realized on federal income tax, state income tax, and self-employment tax, depending on the producer’s specific circumstances.</w:t>
      </w:r>
    </w:p>
    <w:p w:rsidR="00C33416" w:rsidRPr="003C3106" w:rsidRDefault="00C33416" w:rsidP="00E20274">
      <w:pPr>
        <w:spacing w:after="0" w:line="240" w:lineRule="auto"/>
        <w:rPr>
          <w:rFonts w:cstheme="minorHAnsi"/>
        </w:rPr>
      </w:pPr>
    </w:p>
    <w:p w:rsidR="00584632" w:rsidRPr="003C3106" w:rsidRDefault="009F00EF" w:rsidP="00E20274">
      <w:pPr>
        <w:spacing w:after="0" w:line="240" w:lineRule="auto"/>
        <w:rPr>
          <w:rFonts w:cstheme="minorHAnsi"/>
        </w:rPr>
      </w:pPr>
      <w:r w:rsidRPr="003C3106">
        <w:rPr>
          <w:rFonts w:cstheme="minorHAnsi"/>
        </w:rPr>
        <w:t>I</w:t>
      </w:r>
      <w:r w:rsidR="00C33416" w:rsidRPr="003C3106">
        <w:rPr>
          <w:rFonts w:cstheme="minorHAnsi"/>
        </w:rPr>
        <w:t>t is important to first</w:t>
      </w:r>
      <w:r w:rsidR="000A3FAB" w:rsidRPr="003C3106">
        <w:rPr>
          <w:rFonts w:cstheme="minorHAnsi"/>
        </w:rPr>
        <w:t xml:space="preserve"> check with</w:t>
      </w:r>
      <w:r w:rsidR="00C33416" w:rsidRPr="003C3106">
        <w:rPr>
          <w:rFonts w:cstheme="minorHAnsi"/>
        </w:rPr>
        <w:t xml:space="preserve"> your professional advisor</w:t>
      </w:r>
      <w:r w:rsidR="000A3FAB" w:rsidRPr="003C3106">
        <w:rPr>
          <w:rFonts w:cstheme="minorHAnsi"/>
        </w:rPr>
        <w:t xml:space="preserve"> to determine whether a contribution of grain</w:t>
      </w:r>
      <w:r w:rsidR="00F80C3E" w:rsidRPr="003C3106">
        <w:rPr>
          <w:rFonts w:cstheme="minorHAnsi"/>
        </w:rPr>
        <w:t xml:space="preserve"> or livestock</w:t>
      </w:r>
      <w:r w:rsidR="000A3FAB" w:rsidRPr="003C3106">
        <w:rPr>
          <w:rFonts w:cstheme="minorHAnsi"/>
        </w:rPr>
        <w:t xml:space="preserve"> is appropriate </w:t>
      </w:r>
      <w:r w:rsidR="00C33416" w:rsidRPr="003C3106">
        <w:rPr>
          <w:rFonts w:cstheme="minorHAnsi"/>
        </w:rPr>
        <w:t>for your</w:t>
      </w:r>
      <w:r w:rsidR="000A3FAB" w:rsidRPr="003C3106">
        <w:rPr>
          <w:rFonts w:cstheme="minorHAnsi"/>
        </w:rPr>
        <w:t xml:space="preserve"> tax situation.</w:t>
      </w:r>
      <w:r w:rsidRPr="003C3106">
        <w:rPr>
          <w:rFonts w:cstheme="minorHAnsi"/>
        </w:rPr>
        <w:t xml:space="preserve"> </w:t>
      </w:r>
      <w:r w:rsidR="00457B4F" w:rsidRPr="003C3106">
        <w:rPr>
          <w:rFonts w:cstheme="minorHAnsi"/>
        </w:rPr>
        <w:t>It is</w:t>
      </w:r>
      <w:r w:rsidR="00371F09" w:rsidRPr="003C3106">
        <w:rPr>
          <w:rFonts w:cstheme="minorHAnsi"/>
        </w:rPr>
        <w:t xml:space="preserve"> also</w:t>
      </w:r>
      <w:r w:rsidR="00457B4F" w:rsidRPr="003C3106">
        <w:rPr>
          <w:rFonts w:cstheme="minorHAnsi"/>
        </w:rPr>
        <w:t xml:space="preserve"> important that you notify Nebraska Community Foundation in advance of making your gift of commodities to the </w:t>
      </w:r>
      <w:r w:rsidR="00483BA2" w:rsidRPr="003C3106">
        <w:rPr>
          <w:rFonts w:cstheme="minorHAnsi"/>
          <w:highlight w:val="yellow"/>
        </w:rPr>
        <w:t>TOWN</w:t>
      </w:r>
      <w:r w:rsidR="00483BA2" w:rsidRPr="003C3106">
        <w:rPr>
          <w:rFonts w:cstheme="minorHAnsi"/>
        </w:rPr>
        <w:t xml:space="preserve"> </w:t>
      </w:r>
      <w:r w:rsidR="00483BA2" w:rsidRPr="003C3106">
        <w:rPr>
          <w:rFonts w:cstheme="minorHAnsi"/>
          <w:highlight w:val="yellow"/>
        </w:rPr>
        <w:t>Community Fund</w:t>
      </w:r>
      <w:r w:rsidR="00457B4F" w:rsidRPr="003C3106">
        <w:rPr>
          <w:rFonts w:cstheme="minorHAnsi"/>
        </w:rPr>
        <w:t xml:space="preserve"> as there are specific (but simple) procedures that must be followed.</w:t>
      </w:r>
      <w:r w:rsidR="00584632" w:rsidRPr="003C3106">
        <w:rPr>
          <w:rFonts w:cstheme="minorHAnsi"/>
        </w:rPr>
        <w:t xml:space="preserve"> Gift of Grain forms are available through members of the Fund </w:t>
      </w:r>
      <w:r w:rsidR="009C34EA" w:rsidRPr="003C3106">
        <w:rPr>
          <w:rFonts w:cstheme="minorHAnsi"/>
        </w:rPr>
        <w:t xml:space="preserve">Advisory Committee as well as through </w:t>
      </w:r>
      <w:r w:rsidR="00584632" w:rsidRPr="003C3106">
        <w:rPr>
          <w:rFonts w:cstheme="minorHAnsi"/>
        </w:rPr>
        <w:t>the local co-op.</w:t>
      </w:r>
    </w:p>
    <w:p w:rsidR="00E20274" w:rsidRPr="003C3106" w:rsidRDefault="00E20274" w:rsidP="00E20274">
      <w:pPr>
        <w:spacing w:after="0" w:line="240" w:lineRule="auto"/>
        <w:rPr>
          <w:rFonts w:cstheme="minorHAnsi"/>
        </w:rPr>
      </w:pPr>
    </w:p>
    <w:p w:rsidR="00E33EFE" w:rsidRPr="003C3106" w:rsidRDefault="00E33EFE" w:rsidP="00E20274">
      <w:pPr>
        <w:spacing w:after="0" w:line="240" w:lineRule="auto"/>
        <w:rPr>
          <w:rFonts w:cstheme="minorHAnsi"/>
        </w:rPr>
      </w:pPr>
      <w:r w:rsidRPr="003C3106">
        <w:rPr>
          <w:rFonts w:cstheme="minorHAnsi"/>
        </w:rPr>
        <w:t xml:space="preserve">You can visit Nebraska Community Foundation’s Gift Planning website – </w:t>
      </w:r>
      <w:hyperlink r:id="rId4" w:history="1">
        <w:r w:rsidRPr="003C3106">
          <w:rPr>
            <w:rStyle w:val="Hyperlink"/>
            <w:rFonts w:cstheme="minorHAnsi"/>
          </w:rPr>
          <w:t>www.ncfgift.org</w:t>
        </w:r>
      </w:hyperlink>
      <w:r w:rsidRPr="003C3106">
        <w:rPr>
          <w:rFonts w:cstheme="minorHAnsi"/>
        </w:rPr>
        <w:t xml:space="preserve"> – for details on the benefits and process of making a charitable gift of grain or livestock</w:t>
      </w:r>
      <w:r w:rsidR="00F80C3E" w:rsidRPr="003C3106">
        <w:rPr>
          <w:rFonts w:cstheme="minorHAnsi"/>
        </w:rPr>
        <w:t>, as well as</w:t>
      </w:r>
      <w:r w:rsidR="00457B4F" w:rsidRPr="003C3106">
        <w:rPr>
          <w:rFonts w:cstheme="minorHAnsi"/>
        </w:rPr>
        <w:t xml:space="preserve"> other out-of-the-box </w:t>
      </w:r>
      <w:r w:rsidR="00371F09" w:rsidRPr="003C3106">
        <w:rPr>
          <w:rFonts w:cstheme="minorHAnsi"/>
        </w:rPr>
        <w:t xml:space="preserve">giving </w:t>
      </w:r>
      <w:r w:rsidR="00457B4F" w:rsidRPr="003C3106">
        <w:rPr>
          <w:rFonts w:cstheme="minorHAnsi"/>
        </w:rPr>
        <w:t>methods beyond cash</w:t>
      </w:r>
      <w:r w:rsidR="009F00EF" w:rsidRPr="003C3106">
        <w:rPr>
          <w:rFonts w:cstheme="minorHAnsi"/>
        </w:rPr>
        <w:t xml:space="preserve">. Nebraska Community Foundation is </w:t>
      </w:r>
      <w:r w:rsidR="00F80C3E" w:rsidRPr="003C3106">
        <w:rPr>
          <w:rFonts w:cstheme="minorHAnsi"/>
        </w:rPr>
        <w:t xml:space="preserve">also </w:t>
      </w:r>
      <w:r w:rsidR="009F00EF" w:rsidRPr="003C3106">
        <w:rPr>
          <w:rFonts w:cstheme="minorHAnsi"/>
        </w:rPr>
        <w:t>always available to point you in the right direction at</w:t>
      </w:r>
      <w:r w:rsidRPr="003C3106">
        <w:rPr>
          <w:rFonts w:cstheme="minorHAnsi"/>
        </w:rPr>
        <w:t xml:space="preserve"> (402) 323</w:t>
      </w:r>
      <w:r w:rsidR="00371F09" w:rsidRPr="003C3106">
        <w:rPr>
          <w:rFonts w:cstheme="minorHAnsi"/>
        </w:rPr>
        <w:t>-7330</w:t>
      </w:r>
      <w:r w:rsidRPr="003C3106">
        <w:rPr>
          <w:rFonts w:cstheme="minorHAnsi"/>
        </w:rPr>
        <w:t xml:space="preserve"> or </w:t>
      </w:r>
      <w:hyperlink r:id="rId5" w:history="1">
        <w:r w:rsidRPr="003C3106">
          <w:rPr>
            <w:rStyle w:val="Hyperlink"/>
            <w:rFonts w:cstheme="minorHAnsi"/>
          </w:rPr>
          <w:t>info@nebcommfound.org</w:t>
        </w:r>
      </w:hyperlink>
      <w:r w:rsidRPr="003C3106">
        <w:rPr>
          <w:rFonts w:cstheme="minorHAnsi"/>
        </w:rPr>
        <w:t xml:space="preserve">. </w:t>
      </w:r>
    </w:p>
    <w:sectPr w:rsidR="00E33EFE" w:rsidRPr="003C3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4FC"/>
    <w:rsid w:val="0001272F"/>
    <w:rsid w:val="000924FC"/>
    <w:rsid w:val="000A3FAB"/>
    <w:rsid w:val="00157E9D"/>
    <w:rsid w:val="00371F09"/>
    <w:rsid w:val="003C3106"/>
    <w:rsid w:val="00457B4F"/>
    <w:rsid w:val="00483BA2"/>
    <w:rsid w:val="00584632"/>
    <w:rsid w:val="00781822"/>
    <w:rsid w:val="00790859"/>
    <w:rsid w:val="007D0E69"/>
    <w:rsid w:val="009C34EA"/>
    <w:rsid w:val="009F00EF"/>
    <w:rsid w:val="00C2492B"/>
    <w:rsid w:val="00C33416"/>
    <w:rsid w:val="00D2362F"/>
    <w:rsid w:val="00E20274"/>
    <w:rsid w:val="00E33EFE"/>
    <w:rsid w:val="00F11D72"/>
    <w:rsid w:val="00F21431"/>
    <w:rsid w:val="00F8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DE081-827A-4DB0-A2D0-663BCBF7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E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EF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83B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ebcommfound.org" TargetMode="External"/><Relationship Id="rId4" Type="http://schemas.openxmlformats.org/officeDocument/2006/relationships/hyperlink" Target="http://www.ncfgif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Malek-Madani</dc:creator>
  <cp:keywords/>
  <dc:description/>
  <cp:lastModifiedBy>Reggi Carlson</cp:lastModifiedBy>
  <cp:revision>2</cp:revision>
  <dcterms:created xsi:type="dcterms:W3CDTF">2019-10-18T16:01:00Z</dcterms:created>
  <dcterms:modified xsi:type="dcterms:W3CDTF">2019-10-18T16:01:00Z</dcterms:modified>
</cp:coreProperties>
</file>